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AA68A">
      <w:pPr>
        <w:rPr>
          <w:rFonts w:ascii="黑体" w:hAnsi="黑体" w:eastAsia="黑体"/>
          <w:sz w:val="32"/>
          <w:szCs w:val="32"/>
        </w:rPr>
      </w:pPr>
      <w:r>
        <w:rPr>
          <w:rFonts w:hint="eastAsia" w:ascii="黑体" w:hAnsi="黑体" w:eastAsia="黑体"/>
          <w:sz w:val="32"/>
          <w:szCs w:val="32"/>
        </w:rPr>
        <w:t>附件4</w:t>
      </w:r>
    </w:p>
    <w:p w14:paraId="1B1E780A">
      <w:pPr>
        <w:pStyle w:val="6"/>
        <w:jc w:val="center"/>
        <w:rPr>
          <w:sz w:val="28"/>
          <w:szCs w:val="28"/>
        </w:rPr>
      </w:pPr>
      <w:r>
        <w:rPr>
          <w:rFonts w:ascii="Times New Roman" w:hAnsi="Times New Roman" w:cs="Times New Roman"/>
          <w:sz w:val="28"/>
          <w:szCs w:val="28"/>
        </w:rPr>
        <w:t xml:space="preserve">Emission standard of air pollutants for </w:t>
      </w:r>
      <w:r>
        <w:rPr>
          <w:rFonts w:hint="eastAsia" w:ascii="Times New Roman" w:hAnsi="Times New Roman" w:cs="Times New Roman"/>
          <w:sz w:val="28"/>
          <w:szCs w:val="28"/>
        </w:rPr>
        <w:t>iron and steel industry</w:t>
      </w:r>
    </w:p>
    <w:p w14:paraId="45A980DB">
      <w:r>
        <w:rPr>
          <w:rFonts w:ascii="Times New Roman" w:hAnsi="Times New Roman"/>
        </w:rPr>
        <w:t>Abstract</w:t>
      </w:r>
    </w:p>
    <w:p w14:paraId="0FE28B50">
      <w:pPr>
        <w:rPr>
          <w:rFonts w:ascii="Times New Roman" w:hAnsi="Times New Roman" w:eastAsia="微软雅黑"/>
          <w:color w:val="000000"/>
        </w:rPr>
      </w:pPr>
      <w:r>
        <w:rPr>
          <w:rFonts w:ascii="Times New Roman" w:hAnsi="Times New Roman"/>
        </w:rPr>
        <w:t xml:space="preserve">1 </w:t>
      </w:r>
      <w:r>
        <w:rPr>
          <w:rFonts w:ascii="Times New Roman" w:hAnsi="Times New Roman" w:eastAsia="微软雅黑"/>
          <w:color w:val="000000"/>
        </w:rPr>
        <w:t xml:space="preserve">This standard specifies the requirements for the control, monitoring, implementation and supervision of the emission of air pollutants from </w:t>
      </w:r>
      <w:r>
        <w:rPr>
          <w:rFonts w:hint="eastAsia" w:ascii="Times New Roman" w:hAnsi="Times New Roman" w:eastAsia="微软雅黑"/>
          <w:color w:val="000000"/>
        </w:rPr>
        <w:t>iron and steel industry enterprises</w:t>
      </w:r>
      <w:r>
        <w:rPr>
          <w:rFonts w:ascii="Times New Roman" w:hAnsi="Times New Roman" w:eastAsia="微软雅黑"/>
          <w:color w:val="000000"/>
        </w:rPr>
        <w:t xml:space="preserve"> in Shanghai. </w:t>
      </w:r>
    </w:p>
    <w:p w14:paraId="0D44E96F">
      <w:pPr>
        <w:pStyle w:val="7"/>
        <w:shd w:val="clear" w:color="auto" w:fill="FFFFFF"/>
        <w:spacing w:before="0" w:beforeAutospacing="0" w:after="0" w:afterAutospacing="0" w:line="315" w:lineRule="atLeast"/>
        <w:rPr>
          <w:rFonts w:ascii="Times New Roman" w:hAnsi="Times New Roman" w:eastAsia="微软雅黑" w:cs="Times New Roman"/>
          <w:color w:val="000000"/>
          <w:kern w:val="2"/>
          <w:sz w:val="21"/>
          <w:szCs w:val="21"/>
        </w:rPr>
      </w:pPr>
      <w:r>
        <w:rPr>
          <w:rFonts w:ascii="Times New Roman" w:hAnsi="Times New Roman" w:eastAsia="微软雅黑" w:cs="Times New Roman"/>
          <w:color w:val="000000"/>
          <w:kern w:val="2"/>
          <w:sz w:val="21"/>
          <w:szCs w:val="21"/>
        </w:rPr>
        <w:t>2 This standard applies to manag</w:t>
      </w:r>
      <w:r>
        <w:rPr>
          <w:rFonts w:hint="eastAsia" w:ascii="Times New Roman" w:hAnsi="Times New Roman" w:eastAsia="微软雅黑" w:cs="Times New Roman"/>
          <w:color w:val="000000"/>
          <w:kern w:val="2"/>
          <w:sz w:val="21"/>
          <w:szCs w:val="21"/>
        </w:rPr>
        <w:t>ing</w:t>
      </w:r>
      <w:r>
        <w:rPr>
          <w:rFonts w:ascii="Times New Roman" w:hAnsi="Times New Roman" w:eastAsia="微软雅黑" w:cs="Times New Roman"/>
          <w:color w:val="000000"/>
          <w:kern w:val="2"/>
          <w:sz w:val="21"/>
          <w:szCs w:val="21"/>
        </w:rPr>
        <w:t xml:space="preserve"> the emission of air pollutants from the existing of </w:t>
      </w:r>
      <w:r>
        <w:rPr>
          <w:rFonts w:hint="eastAsia" w:ascii="Times New Roman" w:hAnsi="Times New Roman" w:eastAsia="微软雅黑" w:cs="Times New Roman"/>
          <w:color w:val="000000"/>
          <w:kern w:val="2"/>
          <w:sz w:val="21"/>
          <w:szCs w:val="21"/>
        </w:rPr>
        <w:t>iron and steel industry enterprises</w:t>
      </w:r>
      <w:r>
        <w:rPr>
          <w:rFonts w:ascii="Times New Roman" w:hAnsi="Times New Roman" w:eastAsia="微软雅黑" w:cs="Times New Roman"/>
          <w:color w:val="000000"/>
          <w:kern w:val="2"/>
          <w:sz w:val="21"/>
          <w:szCs w:val="21"/>
        </w:rPr>
        <w:t xml:space="preserve"> within Shanghai’</w:t>
      </w:r>
      <w:r>
        <w:rPr>
          <w:rFonts w:hint="eastAsia" w:ascii="Times New Roman" w:hAnsi="Times New Roman" w:eastAsia="微软雅黑" w:cs="Times New Roman"/>
          <w:color w:val="000000"/>
          <w:kern w:val="2"/>
          <w:sz w:val="21"/>
          <w:szCs w:val="21"/>
        </w:rPr>
        <w:t>s</w:t>
      </w:r>
      <w:r>
        <w:rPr>
          <w:rFonts w:ascii="Times New Roman" w:hAnsi="Times New Roman" w:eastAsia="微软雅黑" w:cs="Times New Roman"/>
          <w:color w:val="000000"/>
          <w:kern w:val="2"/>
          <w:sz w:val="21"/>
          <w:szCs w:val="21"/>
        </w:rPr>
        <w:t xml:space="preserve"> jurisdiction, as well as </w:t>
      </w:r>
      <w:r>
        <w:rPr>
          <w:rFonts w:ascii="Segoe UI" w:hAnsi="Segoe UI" w:cs="Segoe UI"/>
          <w:color w:val="2A2B2E"/>
          <w:sz w:val="20"/>
          <w:szCs w:val="20"/>
          <w:shd w:val="clear" w:color="auto" w:fill="FFFFFF"/>
        </w:rPr>
        <w:t>c</w:t>
      </w:r>
      <w:r>
        <w:rPr>
          <w:rFonts w:ascii="Times New Roman" w:hAnsi="Times New Roman" w:eastAsia="微软雅黑" w:cs="Times New Roman"/>
          <w:color w:val="000000"/>
          <w:kern w:val="2"/>
          <w:sz w:val="21"/>
          <w:szCs w:val="21"/>
        </w:rPr>
        <w:t xml:space="preserve">onducting environmental impact assessments, designing and constructing new, modified or expanded </w:t>
      </w:r>
      <w:r>
        <w:rPr>
          <w:rFonts w:hint="eastAsia" w:ascii="Times New Roman" w:hAnsi="Times New Roman" w:eastAsia="微软雅黑" w:cs="Times New Roman"/>
          <w:color w:val="000000"/>
          <w:kern w:val="2"/>
          <w:sz w:val="21"/>
          <w:szCs w:val="21"/>
        </w:rPr>
        <w:t xml:space="preserve">iron and steel industry </w:t>
      </w:r>
      <w:r>
        <w:rPr>
          <w:rFonts w:ascii="Times New Roman" w:hAnsi="Times New Roman" w:eastAsia="微软雅黑" w:cs="Times New Roman"/>
          <w:color w:val="000000"/>
          <w:kern w:val="2"/>
          <w:sz w:val="21"/>
          <w:szCs w:val="21"/>
        </w:rPr>
        <w:t>projects. It also covers completion acceptance of environmental protection measures, discharge permit management, and post-completion air pollutant emission management.</w:t>
      </w:r>
    </w:p>
    <w:p w14:paraId="6C943771">
      <w:pPr>
        <w:rPr>
          <w:rFonts w:ascii="Times New Roman" w:hAnsi="Times New Roman" w:eastAsia="等线" w:cs="Times New Roman"/>
          <w:szCs w:val="21"/>
        </w:rPr>
      </w:pPr>
      <w:r>
        <w:rPr>
          <w:rFonts w:ascii="Times New Roman" w:hAnsi="Times New Roman" w:eastAsia="微软雅黑" w:cs="Times New Roman"/>
          <w:color w:val="000000"/>
          <w:szCs w:val="21"/>
        </w:rPr>
        <w:t xml:space="preserve">3 </w:t>
      </w:r>
      <w:r>
        <w:rPr>
          <w:rFonts w:ascii="Times New Roman" w:hAnsi="Times New Roman" w:cs="Times New Roman"/>
          <w:color w:val="2A2B2E"/>
          <w:szCs w:val="21"/>
        </w:rPr>
        <w:t xml:space="preserve">For the emission of gas pollutants from iron and steel industry production facilities, the limit requirements specified in this standard shall be implemented before </w:t>
      </w:r>
      <w:r>
        <w:rPr>
          <w:rFonts w:hint="eastAsia" w:ascii="Times New Roman" w:hAnsi="Times New Roman" w:cs="Times New Roman"/>
          <w:color w:val="2A2B2E"/>
          <w:szCs w:val="21"/>
          <w:lang w:val="en-US" w:eastAsia="zh-CN"/>
        </w:rPr>
        <w:t>October</w:t>
      </w:r>
      <w:r>
        <w:rPr>
          <w:rFonts w:ascii="Times New Roman" w:hAnsi="Times New Roman" w:cs="Times New Roman"/>
          <w:color w:val="2A2B2E"/>
          <w:szCs w:val="21"/>
        </w:rPr>
        <w:t xml:space="preserve"> 1, 2028.</w:t>
      </w:r>
      <w:r>
        <w:rPr>
          <w:rFonts w:ascii="Times New Roman" w:hAnsi="Times New Roman" w:eastAsia="微软雅黑" w:cs="Times New Roman"/>
          <w:color w:val="000000"/>
          <w:szCs w:val="21"/>
        </w:rPr>
        <w:t xml:space="preserve"> the new, modified and expanded </w:t>
      </w:r>
      <w:r>
        <w:rPr>
          <w:rFonts w:ascii="Times New Roman" w:hAnsi="Times New Roman" w:cs="Times New Roman"/>
          <w:color w:val="2A2B2E"/>
          <w:szCs w:val="21"/>
        </w:rPr>
        <w:t>iron and steel industry production facilities</w:t>
      </w:r>
      <w:r>
        <w:rPr>
          <w:rFonts w:ascii="Times New Roman" w:hAnsi="Times New Roman" w:eastAsia="微软雅黑" w:cs="Times New Roman"/>
          <w:color w:val="000000"/>
          <w:szCs w:val="21"/>
        </w:rPr>
        <w:t xml:space="preserve"> must implement the standard upon its effective date.</w:t>
      </w:r>
    </w:p>
    <w:p w14:paraId="1F933595">
      <w:pPr>
        <w:rPr>
          <w:rFonts w:ascii="Times New Roman" w:hAnsi="Times New Roman"/>
        </w:rPr>
      </w:pPr>
      <w:r>
        <w:rPr>
          <w:rFonts w:hint="eastAsia" w:ascii="Times New Roman" w:hAnsi="Times New Roman"/>
        </w:rPr>
        <w:t>4</w:t>
      </w:r>
      <w:r>
        <w:rPr>
          <w:rFonts w:ascii="Times New Roman" w:hAnsi="Times New Roman"/>
        </w:rPr>
        <w:t xml:space="preserve"> The maximum allowable emission limits for </w:t>
      </w:r>
      <w:r>
        <w:rPr>
          <w:rFonts w:hint="eastAsia" w:ascii="Times New Roman" w:hAnsi="Times New Roman"/>
        </w:rPr>
        <w:t>flue gas</w:t>
      </w:r>
      <w:r>
        <w:rPr>
          <w:rFonts w:ascii="Times New Roman" w:hAnsi="Times New Roman"/>
        </w:rPr>
        <w:t xml:space="preserve"> pollutants from</w:t>
      </w:r>
      <w:r>
        <w:rPr>
          <w:rFonts w:hint="eastAsia" w:ascii="Times New Roman" w:hAnsi="Times New Roman"/>
        </w:rPr>
        <w:t xml:space="preserve"> </w:t>
      </w:r>
      <w:r>
        <w:rPr>
          <w:rFonts w:hint="eastAsia" w:ascii="Times New Roman" w:hAnsi="Times New Roman"/>
          <w:color w:val="2A2B2E"/>
        </w:rPr>
        <w:t>iron and steel industry production facilities</w:t>
      </w:r>
      <w:r>
        <w:rPr>
          <w:rFonts w:ascii="Times New Roman" w:hAnsi="Times New Roman"/>
        </w:rPr>
        <w:t xml:space="preserve"> in this standard are:</w:t>
      </w:r>
    </w:p>
    <w:p w14:paraId="0E8E3495">
      <w:pPr>
        <w:jc w:val="right"/>
      </w:pPr>
      <w:r>
        <w:rPr>
          <w:rFonts w:hint="eastAsia" w:ascii="Times New Roman" w:hAnsi="Times New Roman"/>
          <w:spacing w:val="-1"/>
          <w:sz w:val="18"/>
          <w:szCs w:val="18"/>
        </w:rPr>
        <w:t>u</w:t>
      </w:r>
      <w:r>
        <w:rPr>
          <w:rFonts w:ascii="Times New Roman" w:hAnsi="Times New Roman"/>
          <w:spacing w:val="-1"/>
          <w:sz w:val="18"/>
          <w:szCs w:val="18"/>
        </w:rPr>
        <w:t>nits</w:t>
      </w:r>
      <w:r>
        <w:rPr>
          <w:spacing w:val="-1"/>
          <w:sz w:val="18"/>
          <w:szCs w:val="18"/>
        </w:rPr>
        <w:t>：</w:t>
      </w:r>
      <w:r>
        <w:rPr>
          <w:rFonts w:ascii="Times New Roman" w:hAnsi="Times New Roman"/>
          <w:spacing w:val="-1"/>
          <w:sz w:val="18"/>
          <w:szCs w:val="18"/>
        </w:rPr>
        <w:t>mg/m</w:t>
      </w:r>
      <w:r>
        <w:rPr>
          <w:rFonts w:ascii="Times New Roman" w:hAnsi="Times New Roman"/>
          <w:spacing w:val="-1"/>
          <w:sz w:val="18"/>
          <w:szCs w:val="18"/>
          <w:vertAlign w:val="superscript"/>
        </w:rPr>
        <w:t>3</w:t>
      </w:r>
      <w:r>
        <w:rPr>
          <w:rFonts w:hint="eastAsia" w:ascii="Times New Roman" w:hAnsi="Times New Roman"/>
          <w:spacing w:val="-1"/>
          <w:sz w:val="18"/>
          <w:szCs w:val="18"/>
        </w:rPr>
        <w:t>(except for benzo(a)pyrene and dioxins)</w:t>
      </w:r>
    </w:p>
    <w:tbl>
      <w:tblPr>
        <w:tblStyle w:val="4"/>
        <w:tblW w:w="5041" w:type="pct"/>
        <w:jc w:val="center"/>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autofit"/>
        <w:tblCellMar>
          <w:top w:w="0" w:type="dxa"/>
          <w:left w:w="108" w:type="dxa"/>
          <w:bottom w:w="0" w:type="dxa"/>
          <w:right w:w="108" w:type="dxa"/>
        </w:tblCellMar>
      </w:tblPr>
      <w:tblGrid>
        <w:gridCol w:w="1117"/>
        <w:gridCol w:w="3839"/>
        <w:gridCol w:w="1961"/>
        <w:gridCol w:w="1675"/>
      </w:tblGrid>
      <w:tr w14:paraId="732FEA9C">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tblHeader/>
          <w:jc w:val="center"/>
        </w:trPr>
        <w:tc>
          <w:tcPr>
            <w:tcW w:w="650" w:type="pct"/>
            <w:vAlign w:val="center"/>
          </w:tcPr>
          <w:p w14:paraId="2AE396F0">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bookmarkStart w:id="0" w:name="_Hlk69081416"/>
            <w:r>
              <w:rPr>
                <w:rFonts w:hint="eastAsia" w:ascii="Times New Roman" w:hAnsi="Times New Roman"/>
                <w:sz w:val="18"/>
                <w:szCs w:val="18"/>
              </w:rPr>
              <w:t>Production process</w:t>
            </w:r>
          </w:p>
        </w:tc>
        <w:tc>
          <w:tcPr>
            <w:tcW w:w="2234" w:type="pct"/>
            <w:vAlign w:val="center"/>
          </w:tcPr>
          <w:p w14:paraId="6938A0C2">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Production devices</w:t>
            </w:r>
          </w:p>
        </w:tc>
        <w:tc>
          <w:tcPr>
            <w:tcW w:w="1141" w:type="pct"/>
            <w:vAlign w:val="center"/>
          </w:tcPr>
          <w:p w14:paraId="6C84B84D">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Item</w:t>
            </w:r>
          </w:p>
        </w:tc>
        <w:tc>
          <w:tcPr>
            <w:tcW w:w="974" w:type="pct"/>
            <w:vAlign w:val="center"/>
          </w:tcPr>
          <w:p w14:paraId="42E416E0">
            <w:pPr>
              <w:pStyle w:val="6"/>
              <w:keepNext w:val="0"/>
              <w:keepLines w:val="0"/>
              <w:widowControl/>
              <w:suppressLineNumbers w:val="0"/>
              <w:spacing w:before="0" w:beforeAutospacing="0" w:after="0" w:afterAutospacing="0"/>
              <w:ind w:left="0" w:right="0"/>
              <w:jc w:val="center"/>
              <w:rPr>
                <w:rFonts w:hint="eastAsia" w:ascii="Times New Roman" w:hAnsi="Times New Roman"/>
                <w:sz w:val="18"/>
                <w:szCs w:val="18"/>
              </w:rPr>
            </w:pPr>
            <w:r>
              <w:rPr>
                <w:rFonts w:hint="eastAsia" w:ascii="Times New Roman" w:hAnsi="Times New Roman" w:cs="Times New Roman"/>
                <w:sz w:val="18"/>
                <w:szCs w:val="18"/>
              </w:rPr>
              <w:t>Emission limit values</w:t>
            </w:r>
          </w:p>
        </w:tc>
      </w:tr>
      <w:bookmarkEnd w:id="0"/>
      <w:tr w14:paraId="323BE2B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restart"/>
            <w:vAlign w:val="center"/>
          </w:tcPr>
          <w:p w14:paraId="2B92C69A">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Coke production</w:t>
            </w:r>
          </w:p>
        </w:tc>
        <w:tc>
          <w:tcPr>
            <w:tcW w:w="2234" w:type="pct"/>
            <w:vMerge w:val="restart"/>
            <w:vAlign w:val="center"/>
          </w:tcPr>
          <w:p w14:paraId="05817B29">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Coke oven flue</w:t>
            </w:r>
          </w:p>
        </w:tc>
        <w:tc>
          <w:tcPr>
            <w:tcW w:w="1141" w:type="pct"/>
            <w:vAlign w:val="center"/>
          </w:tcPr>
          <w:p w14:paraId="4ED8E0EC">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Particulate matter</w:t>
            </w:r>
          </w:p>
        </w:tc>
        <w:tc>
          <w:tcPr>
            <w:tcW w:w="974" w:type="pct"/>
            <w:vAlign w:val="center"/>
          </w:tcPr>
          <w:p w14:paraId="7DA57A40">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10</w:t>
            </w:r>
          </w:p>
        </w:tc>
      </w:tr>
      <w:tr w14:paraId="0BDF4D6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312074DD">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26D9B9E5">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vAlign w:val="center"/>
          </w:tcPr>
          <w:p w14:paraId="60480270">
            <w:pPr>
              <w:pStyle w:val="12"/>
              <w:keepNext w:val="0"/>
              <w:keepLines w:val="0"/>
              <w:widowControl/>
              <w:suppressLineNumbers w:val="0"/>
              <w:spacing w:before="0" w:beforeAutospacing="0" w:after="0" w:afterAutospacing="0"/>
              <w:ind w:left="0" w:right="0"/>
              <w:jc w:val="center"/>
              <w:rPr>
                <w:rFonts w:hint="eastAsia" w:ascii="Times New Roman" w:hAnsi="Times New Roman"/>
                <w:sz w:val="18"/>
                <w:szCs w:val="18"/>
              </w:rPr>
            </w:pPr>
            <w:r>
              <w:rPr>
                <w:rFonts w:hint="eastAsia" w:ascii="Times New Roman" w:hAnsi="Times New Roman" w:cs="Times New Roman"/>
                <w:sz w:val="18"/>
                <w:szCs w:val="18"/>
              </w:rPr>
              <w:t>Sulfur dioxide</w:t>
            </w:r>
            <w:r>
              <w:rPr>
                <w:rFonts w:hint="eastAsia" w:ascii="宋体" w:hAnsi="宋体" w:cs="Times New Roman"/>
                <w:sz w:val="18"/>
                <w:szCs w:val="18"/>
              </w:rPr>
              <w:t xml:space="preserve"> (</w:t>
            </w:r>
            <w:r>
              <w:rPr>
                <w:rFonts w:hint="eastAsia" w:ascii="Times New Roman" w:hAnsi="Times New Roman" w:cs="Times New Roman"/>
                <w:sz w:val="18"/>
                <w:szCs w:val="18"/>
              </w:rPr>
              <w:t>SO</w:t>
            </w:r>
            <w:r>
              <w:rPr>
                <w:rFonts w:hint="eastAsia" w:ascii="Times New Roman" w:hAnsi="Times New Roman" w:cs="Times New Roman"/>
                <w:sz w:val="18"/>
                <w:szCs w:val="18"/>
                <w:vertAlign w:val="subscript"/>
              </w:rPr>
              <w:t>2</w:t>
            </w:r>
            <w:r>
              <w:rPr>
                <w:rFonts w:hint="eastAsia" w:ascii="宋体" w:hAnsi="宋体" w:cs="Times New Roman"/>
                <w:sz w:val="18"/>
                <w:szCs w:val="18"/>
              </w:rPr>
              <w:t>)</w:t>
            </w:r>
          </w:p>
        </w:tc>
        <w:tc>
          <w:tcPr>
            <w:tcW w:w="974" w:type="pct"/>
            <w:vAlign w:val="center"/>
          </w:tcPr>
          <w:p w14:paraId="40C5EFE6">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30</w:t>
            </w:r>
          </w:p>
        </w:tc>
      </w:tr>
      <w:tr w14:paraId="303004B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6E1B6260">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62790BF0">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vAlign w:val="center"/>
          </w:tcPr>
          <w:p w14:paraId="21EE97BE">
            <w:pPr>
              <w:pStyle w:val="12"/>
              <w:keepNext w:val="0"/>
              <w:keepLines w:val="0"/>
              <w:widowControl/>
              <w:suppressLineNumbers w:val="0"/>
              <w:spacing w:before="0" w:beforeAutospacing="0" w:after="0" w:afterAutospacing="0"/>
              <w:ind w:left="0" w:right="0"/>
              <w:jc w:val="center"/>
              <w:rPr>
                <w:rFonts w:hint="eastAsia" w:ascii="Times New Roman" w:hAnsi="Times New Roman"/>
                <w:sz w:val="18"/>
                <w:szCs w:val="18"/>
              </w:rPr>
            </w:pPr>
            <w:r>
              <w:rPr>
                <w:rFonts w:hint="eastAsia" w:ascii="Times New Roman" w:hAnsi="Times New Roman" w:cs="Times New Roman"/>
                <w:sz w:val="18"/>
                <w:szCs w:val="18"/>
              </w:rPr>
              <w:t xml:space="preserve">Nitrogen oxides </w:t>
            </w:r>
            <w:r>
              <w:rPr>
                <w:rFonts w:hint="eastAsia" w:ascii="宋体" w:hAnsi="宋体" w:cs="Times New Roman"/>
                <w:sz w:val="18"/>
                <w:szCs w:val="18"/>
              </w:rPr>
              <w:t xml:space="preserve"> (</w:t>
            </w:r>
            <w:r>
              <w:rPr>
                <w:rFonts w:hint="eastAsia" w:ascii="Times New Roman" w:hAnsi="Times New Roman" w:cs="Times New Roman"/>
                <w:sz w:val="18"/>
                <w:szCs w:val="18"/>
              </w:rPr>
              <w:t>NO</w:t>
            </w:r>
            <w:r>
              <w:rPr>
                <w:rFonts w:hint="eastAsia" w:ascii="Times New Roman" w:hAnsi="Times New Roman" w:cs="Times New Roman"/>
                <w:sz w:val="18"/>
                <w:szCs w:val="18"/>
                <w:vertAlign w:val="subscript"/>
              </w:rPr>
              <w:t>X</w:t>
            </w:r>
            <w:r>
              <w:rPr>
                <w:rFonts w:hint="eastAsia" w:ascii="Times New Roman" w:hAnsi="Times New Roman" w:cs="Times New Roman"/>
                <w:sz w:val="18"/>
                <w:szCs w:val="18"/>
              </w:rPr>
              <w:t>, as NO</w:t>
            </w:r>
            <w:r>
              <w:rPr>
                <w:rFonts w:hint="eastAsia" w:ascii="Times New Roman" w:hAnsi="Times New Roman" w:cs="Times New Roman"/>
                <w:sz w:val="18"/>
                <w:szCs w:val="18"/>
                <w:vertAlign w:val="subscript"/>
              </w:rPr>
              <w:t>2</w:t>
            </w:r>
            <w:r>
              <w:rPr>
                <w:rFonts w:hint="eastAsia" w:ascii="宋体" w:hAnsi="宋体" w:cs="Times New Roman"/>
                <w:sz w:val="18"/>
                <w:szCs w:val="18"/>
              </w:rPr>
              <w:t>)</w:t>
            </w:r>
          </w:p>
        </w:tc>
        <w:tc>
          <w:tcPr>
            <w:tcW w:w="974" w:type="pct"/>
            <w:vAlign w:val="center"/>
          </w:tcPr>
          <w:p w14:paraId="291C73AC">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130</w:t>
            </w:r>
          </w:p>
        </w:tc>
      </w:tr>
      <w:tr w14:paraId="347CAFA6">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2B22A4CD">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0F32BBFC">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vAlign w:val="center"/>
          </w:tcPr>
          <w:p w14:paraId="43CE3511">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Non-methane hydrocarbons (NMHC)</w:t>
            </w:r>
          </w:p>
        </w:tc>
        <w:tc>
          <w:tcPr>
            <w:tcW w:w="974" w:type="pct"/>
            <w:vAlign w:val="center"/>
          </w:tcPr>
          <w:p w14:paraId="7C549B46">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100</w:t>
            </w:r>
          </w:p>
        </w:tc>
      </w:tr>
      <w:tr w14:paraId="3027C5C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71F1E91D">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04D9BE3D">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vAlign w:val="center"/>
          </w:tcPr>
          <w:p w14:paraId="018A2339">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Ammonia</w:t>
            </w:r>
            <w:r>
              <w:rPr>
                <w:rFonts w:hint="eastAsia" w:ascii="Times New Roman" w:hAnsi="Times New Roman"/>
                <w:sz w:val="18"/>
                <w:szCs w:val="18"/>
                <w:vertAlign w:val="superscript"/>
              </w:rPr>
              <w:t>a</w:t>
            </w:r>
          </w:p>
        </w:tc>
        <w:tc>
          <w:tcPr>
            <w:tcW w:w="974" w:type="pct"/>
            <w:vAlign w:val="center"/>
          </w:tcPr>
          <w:p w14:paraId="4C821B72">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8</w:t>
            </w:r>
          </w:p>
        </w:tc>
      </w:tr>
      <w:tr w14:paraId="776DEAEC">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512FC502">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restart"/>
            <w:vAlign w:val="center"/>
          </w:tcPr>
          <w:p w14:paraId="763F2F15">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Coal loading</w:t>
            </w:r>
          </w:p>
        </w:tc>
        <w:tc>
          <w:tcPr>
            <w:tcW w:w="1141" w:type="pct"/>
            <w:vAlign w:val="center"/>
          </w:tcPr>
          <w:p w14:paraId="5E3F8699">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Particulate matter</w:t>
            </w:r>
          </w:p>
        </w:tc>
        <w:tc>
          <w:tcPr>
            <w:tcW w:w="974" w:type="pct"/>
            <w:vAlign w:val="center"/>
          </w:tcPr>
          <w:p w14:paraId="39549E09">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10</w:t>
            </w:r>
          </w:p>
        </w:tc>
      </w:tr>
      <w:tr w14:paraId="490027CC">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67AFA0DA">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74B134B3">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vAlign w:val="center"/>
          </w:tcPr>
          <w:p w14:paraId="6219FFB8">
            <w:pPr>
              <w:pStyle w:val="12"/>
              <w:keepNext w:val="0"/>
              <w:keepLines w:val="0"/>
              <w:widowControl/>
              <w:suppressLineNumbers w:val="0"/>
              <w:spacing w:before="0" w:beforeAutospacing="0" w:after="0" w:afterAutospacing="0"/>
              <w:ind w:left="0" w:right="0"/>
              <w:jc w:val="center"/>
              <w:rPr>
                <w:rFonts w:hint="eastAsia" w:ascii="Times New Roman" w:hAnsi="Times New Roman"/>
                <w:sz w:val="18"/>
                <w:szCs w:val="18"/>
              </w:rPr>
            </w:pPr>
            <w:r>
              <w:rPr>
                <w:rFonts w:hint="eastAsia" w:ascii="Times New Roman" w:hAnsi="Times New Roman" w:cs="Times New Roman"/>
                <w:sz w:val="18"/>
                <w:szCs w:val="18"/>
              </w:rPr>
              <w:t>Sulfur dioxide</w:t>
            </w:r>
            <w:r>
              <w:rPr>
                <w:rFonts w:hint="eastAsia" w:ascii="宋体" w:hAnsi="宋体" w:cs="Times New Roman"/>
                <w:sz w:val="18"/>
                <w:szCs w:val="18"/>
              </w:rPr>
              <w:t xml:space="preserve"> (</w:t>
            </w:r>
            <w:r>
              <w:rPr>
                <w:rFonts w:hint="eastAsia" w:ascii="Times New Roman" w:hAnsi="Times New Roman" w:cs="Times New Roman"/>
                <w:sz w:val="18"/>
                <w:szCs w:val="18"/>
              </w:rPr>
              <w:t>SO</w:t>
            </w:r>
            <w:r>
              <w:rPr>
                <w:rFonts w:hint="eastAsia" w:ascii="Times New Roman" w:hAnsi="Times New Roman" w:cs="Times New Roman"/>
                <w:sz w:val="18"/>
                <w:szCs w:val="18"/>
                <w:vertAlign w:val="subscript"/>
              </w:rPr>
              <w:t>2</w:t>
            </w:r>
            <w:r>
              <w:rPr>
                <w:rFonts w:hint="eastAsia" w:ascii="宋体" w:hAnsi="宋体" w:cs="Times New Roman"/>
                <w:sz w:val="18"/>
                <w:szCs w:val="18"/>
              </w:rPr>
              <w:t>)</w:t>
            </w:r>
          </w:p>
        </w:tc>
        <w:tc>
          <w:tcPr>
            <w:tcW w:w="974" w:type="pct"/>
            <w:vAlign w:val="center"/>
          </w:tcPr>
          <w:p w14:paraId="5BD3B4D0">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40</w:t>
            </w:r>
          </w:p>
        </w:tc>
      </w:tr>
      <w:tr w14:paraId="3D186BF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27116524">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2B03A26C">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vAlign w:val="center"/>
          </w:tcPr>
          <w:p w14:paraId="7A618042">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Benzo [a] pyrene (μg/m</w:t>
            </w:r>
            <w:r>
              <w:rPr>
                <w:rFonts w:hint="eastAsia" w:ascii="Times New Roman" w:hAnsi="Times New Roman"/>
                <w:sz w:val="18"/>
                <w:szCs w:val="18"/>
                <w:vertAlign w:val="superscript"/>
              </w:rPr>
              <w:t>3</w:t>
            </w:r>
            <w:r>
              <w:rPr>
                <w:rFonts w:hint="eastAsia" w:ascii="Times New Roman" w:hAnsi="Times New Roman"/>
                <w:sz w:val="18"/>
                <w:szCs w:val="18"/>
              </w:rPr>
              <w:t>)</w:t>
            </w:r>
          </w:p>
        </w:tc>
        <w:tc>
          <w:tcPr>
            <w:tcW w:w="974" w:type="pct"/>
            <w:vAlign w:val="center"/>
          </w:tcPr>
          <w:p w14:paraId="721F8C1B">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0.3</w:t>
            </w:r>
          </w:p>
        </w:tc>
      </w:tr>
      <w:tr w14:paraId="3B153936">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207719AF">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restart"/>
            <w:vAlign w:val="center"/>
          </w:tcPr>
          <w:p w14:paraId="631283B3">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Coke pushing</w:t>
            </w:r>
          </w:p>
        </w:tc>
        <w:tc>
          <w:tcPr>
            <w:tcW w:w="1141" w:type="pct"/>
            <w:vAlign w:val="center"/>
          </w:tcPr>
          <w:p w14:paraId="561E165B">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Particulate matter</w:t>
            </w:r>
          </w:p>
        </w:tc>
        <w:tc>
          <w:tcPr>
            <w:tcW w:w="974" w:type="pct"/>
            <w:vAlign w:val="center"/>
          </w:tcPr>
          <w:p w14:paraId="7FE3A48C">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10</w:t>
            </w:r>
          </w:p>
        </w:tc>
      </w:tr>
      <w:tr w14:paraId="0B0EDE66">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4AFFBEC0">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60D43155">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vAlign w:val="center"/>
          </w:tcPr>
          <w:p w14:paraId="12614A62">
            <w:pPr>
              <w:pStyle w:val="12"/>
              <w:keepNext w:val="0"/>
              <w:keepLines w:val="0"/>
              <w:widowControl/>
              <w:suppressLineNumbers w:val="0"/>
              <w:spacing w:before="0" w:beforeAutospacing="0" w:after="0" w:afterAutospacing="0"/>
              <w:ind w:left="0" w:right="0"/>
              <w:jc w:val="center"/>
              <w:rPr>
                <w:rFonts w:hint="eastAsia" w:ascii="Times New Roman" w:hAnsi="Times New Roman"/>
                <w:sz w:val="18"/>
                <w:szCs w:val="18"/>
              </w:rPr>
            </w:pPr>
            <w:r>
              <w:rPr>
                <w:rFonts w:hint="eastAsia" w:ascii="Times New Roman" w:hAnsi="Times New Roman" w:cs="Times New Roman"/>
                <w:sz w:val="18"/>
                <w:szCs w:val="18"/>
              </w:rPr>
              <w:t>Sulfur dioxide</w:t>
            </w:r>
            <w:r>
              <w:rPr>
                <w:rFonts w:hint="eastAsia" w:ascii="宋体" w:hAnsi="宋体" w:cs="Times New Roman"/>
                <w:sz w:val="18"/>
                <w:szCs w:val="18"/>
              </w:rPr>
              <w:t xml:space="preserve"> (</w:t>
            </w:r>
            <w:r>
              <w:rPr>
                <w:rFonts w:hint="eastAsia" w:ascii="Times New Roman" w:hAnsi="Times New Roman" w:cs="Times New Roman"/>
                <w:sz w:val="18"/>
                <w:szCs w:val="18"/>
              </w:rPr>
              <w:t>SO</w:t>
            </w:r>
            <w:r>
              <w:rPr>
                <w:rFonts w:hint="eastAsia" w:ascii="Times New Roman" w:hAnsi="Times New Roman" w:cs="Times New Roman"/>
                <w:sz w:val="18"/>
                <w:szCs w:val="18"/>
                <w:vertAlign w:val="subscript"/>
              </w:rPr>
              <w:t>2</w:t>
            </w:r>
            <w:r>
              <w:rPr>
                <w:rFonts w:hint="eastAsia" w:ascii="宋体" w:hAnsi="宋体" w:cs="Times New Roman"/>
                <w:sz w:val="18"/>
                <w:szCs w:val="18"/>
              </w:rPr>
              <w:t>)</w:t>
            </w:r>
          </w:p>
        </w:tc>
        <w:tc>
          <w:tcPr>
            <w:tcW w:w="974" w:type="pct"/>
            <w:vAlign w:val="center"/>
          </w:tcPr>
          <w:p w14:paraId="67F41F14">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30</w:t>
            </w:r>
          </w:p>
        </w:tc>
      </w:tr>
      <w:tr w14:paraId="3C27A28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63452FA9">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restart"/>
            <w:vAlign w:val="center"/>
          </w:tcPr>
          <w:p w14:paraId="11F3ABA3">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Coke dry quenching</w:t>
            </w:r>
          </w:p>
        </w:tc>
        <w:tc>
          <w:tcPr>
            <w:tcW w:w="1141" w:type="pct"/>
            <w:vAlign w:val="center"/>
          </w:tcPr>
          <w:p w14:paraId="20379936">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Particulate matter</w:t>
            </w:r>
          </w:p>
        </w:tc>
        <w:tc>
          <w:tcPr>
            <w:tcW w:w="974" w:type="pct"/>
            <w:vAlign w:val="center"/>
          </w:tcPr>
          <w:p w14:paraId="23081390">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10</w:t>
            </w:r>
          </w:p>
        </w:tc>
      </w:tr>
      <w:tr w14:paraId="41221E3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2D2BCA51">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3226F02C">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vAlign w:val="center"/>
          </w:tcPr>
          <w:p w14:paraId="1B3A3F6A">
            <w:pPr>
              <w:pStyle w:val="12"/>
              <w:keepNext w:val="0"/>
              <w:keepLines w:val="0"/>
              <w:widowControl/>
              <w:suppressLineNumbers w:val="0"/>
              <w:spacing w:before="0" w:beforeAutospacing="0" w:after="0" w:afterAutospacing="0"/>
              <w:ind w:left="0" w:right="0"/>
              <w:jc w:val="center"/>
              <w:rPr>
                <w:rFonts w:hint="eastAsia" w:ascii="Times New Roman" w:hAnsi="Times New Roman"/>
                <w:sz w:val="18"/>
                <w:szCs w:val="18"/>
              </w:rPr>
            </w:pPr>
            <w:r>
              <w:rPr>
                <w:rFonts w:hint="eastAsia" w:ascii="Times New Roman" w:hAnsi="Times New Roman" w:cs="Times New Roman"/>
                <w:sz w:val="18"/>
                <w:szCs w:val="18"/>
              </w:rPr>
              <w:t>Sulfur dioxide</w:t>
            </w:r>
            <w:r>
              <w:rPr>
                <w:rFonts w:hint="eastAsia" w:ascii="宋体" w:hAnsi="宋体" w:cs="Times New Roman"/>
                <w:sz w:val="18"/>
                <w:szCs w:val="18"/>
              </w:rPr>
              <w:t xml:space="preserve"> (</w:t>
            </w:r>
            <w:r>
              <w:rPr>
                <w:rFonts w:hint="eastAsia" w:ascii="Times New Roman" w:hAnsi="Times New Roman" w:cs="Times New Roman"/>
                <w:sz w:val="18"/>
                <w:szCs w:val="18"/>
              </w:rPr>
              <w:t>SO</w:t>
            </w:r>
            <w:r>
              <w:rPr>
                <w:rFonts w:hint="eastAsia" w:ascii="Times New Roman" w:hAnsi="Times New Roman" w:cs="Times New Roman"/>
                <w:sz w:val="18"/>
                <w:szCs w:val="18"/>
                <w:vertAlign w:val="subscript"/>
              </w:rPr>
              <w:t>2</w:t>
            </w:r>
            <w:r>
              <w:rPr>
                <w:rFonts w:hint="eastAsia" w:ascii="宋体" w:hAnsi="宋体" w:cs="Times New Roman"/>
                <w:sz w:val="18"/>
                <w:szCs w:val="18"/>
              </w:rPr>
              <w:t>)</w:t>
            </w:r>
          </w:p>
        </w:tc>
        <w:tc>
          <w:tcPr>
            <w:tcW w:w="974" w:type="pct"/>
            <w:vAlign w:val="center"/>
          </w:tcPr>
          <w:p w14:paraId="3133D0E0">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50</w:t>
            </w:r>
          </w:p>
        </w:tc>
      </w:tr>
      <w:tr w14:paraId="37160CC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701A8EDB">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Align w:val="center"/>
          </w:tcPr>
          <w:p w14:paraId="76CC3E42">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Coal crushing, coke crushing, screening, transfer and other facilities requiring ventilation</w:t>
            </w:r>
          </w:p>
        </w:tc>
        <w:tc>
          <w:tcPr>
            <w:tcW w:w="1141" w:type="pct"/>
            <w:vAlign w:val="center"/>
          </w:tcPr>
          <w:p w14:paraId="638C7016">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Particulate matter</w:t>
            </w:r>
          </w:p>
        </w:tc>
        <w:tc>
          <w:tcPr>
            <w:tcW w:w="974" w:type="pct"/>
            <w:vAlign w:val="center"/>
          </w:tcPr>
          <w:p w14:paraId="53106A40">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10</w:t>
            </w:r>
          </w:p>
        </w:tc>
      </w:tr>
      <w:tr w14:paraId="2EA52426">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594A7371">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restart"/>
            <w:vAlign w:val="center"/>
          </w:tcPr>
          <w:p w14:paraId="2F408361">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Tube furnace and other facilities that burn gas</w:t>
            </w:r>
          </w:p>
        </w:tc>
        <w:tc>
          <w:tcPr>
            <w:tcW w:w="1141" w:type="pct"/>
            <w:vAlign w:val="center"/>
          </w:tcPr>
          <w:p w14:paraId="73863A5A">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Particulate matter</w:t>
            </w:r>
          </w:p>
        </w:tc>
        <w:tc>
          <w:tcPr>
            <w:tcW w:w="974" w:type="pct"/>
            <w:vAlign w:val="center"/>
          </w:tcPr>
          <w:p w14:paraId="705FB435">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10</w:t>
            </w:r>
          </w:p>
        </w:tc>
      </w:tr>
      <w:tr w14:paraId="77098FF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0037B3F5">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3D6EA20D">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vAlign w:val="center"/>
          </w:tcPr>
          <w:p w14:paraId="527F41F2">
            <w:pPr>
              <w:pStyle w:val="12"/>
              <w:keepNext w:val="0"/>
              <w:keepLines w:val="0"/>
              <w:widowControl/>
              <w:suppressLineNumbers w:val="0"/>
              <w:spacing w:before="0" w:beforeAutospacing="0" w:after="0" w:afterAutospacing="0"/>
              <w:ind w:left="0" w:right="0"/>
              <w:jc w:val="center"/>
              <w:rPr>
                <w:rFonts w:hint="eastAsia" w:ascii="Times New Roman" w:hAnsi="Times New Roman"/>
                <w:sz w:val="18"/>
                <w:szCs w:val="18"/>
              </w:rPr>
            </w:pPr>
            <w:r>
              <w:rPr>
                <w:rFonts w:hint="eastAsia" w:ascii="Times New Roman" w:hAnsi="Times New Roman" w:cs="Times New Roman"/>
                <w:sz w:val="18"/>
                <w:szCs w:val="18"/>
              </w:rPr>
              <w:t>Sulfur dioxide</w:t>
            </w:r>
            <w:r>
              <w:rPr>
                <w:rFonts w:hint="eastAsia" w:ascii="宋体" w:hAnsi="宋体" w:cs="Times New Roman"/>
                <w:sz w:val="18"/>
                <w:szCs w:val="18"/>
              </w:rPr>
              <w:t xml:space="preserve"> (</w:t>
            </w:r>
            <w:r>
              <w:rPr>
                <w:rFonts w:hint="eastAsia" w:ascii="Times New Roman" w:hAnsi="Times New Roman" w:cs="Times New Roman"/>
                <w:sz w:val="18"/>
                <w:szCs w:val="18"/>
              </w:rPr>
              <w:t>SO</w:t>
            </w:r>
            <w:r>
              <w:rPr>
                <w:rFonts w:hint="eastAsia" w:ascii="Times New Roman" w:hAnsi="Times New Roman" w:cs="Times New Roman"/>
                <w:sz w:val="18"/>
                <w:szCs w:val="18"/>
                <w:vertAlign w:val="subscript"/>
              </w:rPr>
              <w:t>2</w:t>
            </w:r>
            <w:r>
              <w:rPr>
                <w:rFonts w:hint="eastAsia" w:ascii="宋体" w:hAnsi="宋体" w:cs="Times New Roman"/>
                <w:sz w:val="18"/>
                <w:szCs w:val="18"/>
              </w:rPr>
              <w:t>)</w:t>
            </w:r>
          </w:p>
        </w:tc>
        <w:tc>
          <w:tcPr>
            <w:tcW w:w="974" w:type="pct"/>
            <w:vAlign w:val="center"/>
          </w:tcPr>
          <w:p w14:paraId="4FF98915">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30</w:t>
            </w:r>
          </w:p>
        </w:tc>
      </w:tr>
      <w:tr w14:paraId="0CEAA41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664135E4">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7E08EE2B">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vAlign w:val="center"/>
          </w:tcPr>
          <w:p w14:paraId="5D64A0B7">
            <w:pPr>
              <w:pStyle w:val="12"/>
              <w:keepNext w:val="0"/>
              <w:keepLines w:val="0"/>
              <w:widowControl/>
              <w:suppressLineNumbers w:val="0"/>
              <w:spacing w:before="0" w:beforeAutospacing="0" w:after="0" w:afterAutospacing="0"/>
              <w:ind w:left="0" w:right="0"/>
              <w:jc w:val="center"/>
              <w:rPr>
                <w:rFonts w:hint="eastAsia" w:ascii="Times New Roman" w:hAnsi="Times New Roman"/>
                <w:sz w:val="18"/>
                <w:szCs w:val="18"/>
              </w:rPr>
            </w:pPr>
            <w:r>
              <w:rPr>
                <w:rFonts w:hint="eastAsia" w:ascii="Times New Roman" w:hAnsi="Times New Roman" w:cs="Times New Roman"/>
                <w:sz w:val="18"/>
                <w:szCs w:val="18"/>
              </w:rPr>
              <w:t xml:space="preserve">Nitrogen oxides </w:t>
            </w:r>
            <w:r>
              <w:rPr>
                <w:rFonts w:hint="eastAsia" w:ascii="宋体" w:hAnsi="宋体" w:cs="Times New Roman"/>
                <w:sz w:val="18"/>
                <w:szCs w:val="18"/>
              </w:rPr>
              <w:t xml:space="preserve"> (</w:t>
            </w:r>
            <w:r>
              <w:rPr>
                <w:rFonts w:hint="eastAsia" w:ascii="Times New Roman" w:hAnsi="Times New Roman" w:cs="Times New Roman"/>
                <w:sz w:val="18"/>
                <w:szCs w:val="18"/>
              </w:rPr>
              <w:t>NO</w:t>
            </w:r>
            <w:r>
              <w:rPr>
                <w:rFonts w:hint="eastAsia" w:ascii="Times New Roman" w:hAnsi="Times New Roman" w:cs="Times New Roman"/>
                <w:sz w:val="18"/>
                <w:szCs w:val="18"/>
                <w:vertAlign w:val="subscript"/>
              </w:rPr>
              <w:t>X</w:t>
            </w:r>
            <w:r>
              <w:rPr>
                <w:rFonts w:hint="eastAsia" w:ascii="Times New Roman" w:hAnsi="Times New Roman" w:cs="Times New Roman"/>
                <w:sz w:val="18"/>
                <w:szCs w:val="18"/>
              </w:rPr>
              <w:t>, as NO</w:t>
            </w:r>
            <w:r>
              <w:rPr>
                <w:rFonts w:hint="eastAsia" w:ascii="Times New Roman" w:hAnsi="Times New Roman" w:cs="Times New Roman"/>
                <w:sz w:val="18"/>
                <w:szCs w:val="18"/>
                <w:vertAlign w:val="subscript"/>
              </w:rPr>
              <w:t>2</w:t>
            </w:r>
            <w:r>
              <w:rPr>
                <w:rFonts w:hint="eastAsia" w:ascii="宋体" w:hAnsi="宋体" w:cs="Times New Roman"/>
                <w:sz w:val="18"/>
                <w:szCs w:val="18"/>
              </w:rPr>
              <w:t>)</w:t>
            </w:r>
          </w:p>
        </w:tc>
        <w:tc>
          <w:tcPr>
            <w:tcW w:w="974" w:type="pct"/>
            <w:vAlign w:val="center"/>
          </w:tcPr>
          <w:p w14:paraId="151A15F2">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150</w:t>
            </w:r>
          </w:p>
        </w:tc>
      </w:tr>
      <w:tr w14:paraId="2214173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27259E7B">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7A296578">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vAlign w:val="center"/>
          </w:tcPr>
          <w:p w14:paraId="0030F404">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Ammonia</w:t>
            </w:r>
            <w:r>
              <w:rPr>
                <w:rFonts w:hint="eastAsia" w:ascii="Times New Roman" w:hAnsi="Times New Roman"/>
                <w:sz w:val="18"/>
                <w:szCs w:val="18"/>
                <w:vertAlign w:val="superscript"/>
              </w:rPr>
              <w:t>a</w:t>
            </w:r>
          </w:p>
        </w:tc>
        <w:tc>
          <w:tcPr>
            <w:tcW w:w="974" w:type="pct"/>
            <w:vAlign w:val="center"/>
          </w:tcPr>
          <w:p w14:paraId="3FD48AB5">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8</w:t>
            </w:r>
          </w:p>
        </w:tc>
      </w:tr>
      <w:tr w14:paraId="5B0CDD8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0A12A7A6">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restart"/>
            <w:vAlign w:val="center"/>
          </w:tcPr>
          <w:p w14:paraId="10C72C6B">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Ammonium sulfate crystallization and drying</w:t>
            </w:r>
          </w:p>
        </w:tc>
        <w:tc>
          <w:tcPr>
            <w:tcW w:w="1141" w:type="pct"/>
            <w:vAlign w:val="center"/>
          </w:tcPr>
          <w:p w14:paraId="10D1FAA1">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Particulate matter</w:t>
            </w:r>
          </w:p>
        </w:tc>
        <w:tc>
          <w:tcPr>
            <w:tcW w:w="974" w:type="pct"/>
            <w:vAlign w:val="center"/>
          </w:tcPr>
          <w:p w14:paraId="788071DC">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10</w:t>
            </w:r>
          </w:p>
        </w:tc>
      </w:tr>
      <w:tr w14:paraId="51C398B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6AE33434">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09F9FBA3">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vAlign w:val="center"/>
          </w:tcPr>
          <w:p w14:paraId="0392F0E5">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Ammonia</w:t>
            </w:r>
          </w:p>
        </w:tc>
        <w:tc>
          <w:tcPr>
            <w:tcW w:w="974" w:type="pct"/>
            <w:vAlign w:val="center"/>
          </w:tcPr>
          <w:p w14:paraId="0CE42261">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10</w:t>
            </w:r>
          </w:p>
        </w:tc>
      </w:tr>
      <w:tr w14:paraId="69C44FC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73775AB6">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restart"/>
            <w:vAlign w:val="center"/>
          </w:tcPr>
          <w:p w14:paraId="1619F7B9">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 xml:space="preserve">Cold drum, tar in the reservoir or other storage tank and </w:t>
            </w:r>
            <w:bookmarkStart w:id="1" w:name="OLE_LINK85"/>
            <w:bookmarkStart w:id="2" w:name="OLE_LINK86"/>
            <w:r>
              <w:rPr>
                <w:rFonts w:hint="eastAsia" w:ascii="Times New Roman" w:hAnsi="Times New Roman"/>
                <w:sz w:val="18"/>
                <w:szCs w:val="18"/>
              </w:rPr>
              <w:t>loading/unloading facilities</w:t>
            </w:r>
            <w:bookmarkEnd w:id="1"/>
            <w:bookmarkEnd w:id="2"/>
          </w:p>
        </w:tc>
        <w:tc>
          <w:tcPr>
            <w:tcW w:w="1141" w:type="pct"/>
            <w:vAlign w:val="center"/>
          </w:tcPr>
          <w:p w14:paraId="4AF643BF">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Benzo [a] pyrene (μg/m</w:t>
            </w:r>
            <w:r>
              <w:rPr>
                <w:rFonts w:hint="eastAsia" w:ascii="Times New Roman" w:hAnsi="Times New Roman"/>
                <w:sz w:val="18"/>
                <w:szCs w:val="18"/>
                <w:vertAlign w:val="superscript"/>
              </w:rPr>
              <w:t>3</w:t>
            </w:r>
            <w:r>
              <w:rPr>
                <w:rFonts w:hint="eastAsia" w:ascii="Times New Roman" w:hAnsi="Times New Roman"/>
                <w:sz w:val="18"/>
                <w:szCs w:val="18"/>
              </w:rPr>
              <w:t>)</w:t>
            </w:r>
          </w:p>
        </w:tc>
        <w:tc>
          <w:tcPr>
            <w:tcW w:w="974" w:type="pct"/>
            <w:vAlign w:val="center"/>
          </w:tcPr>
          <w:p w14:paraId="42110191">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0.3</w:t>
            </w:r>
          </w:p>
        </w:tc>
      </w:tr>
      <w:tr w14:paraId="2CE3183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1F3E8CA5">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3D22EFBF">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vAlign w:val="center"/>
          </w:tcPr>
          <w:p w14:paraId="7B65C1B8">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Hydrogen cyanide (HCN)</w:t>
            </w:r>
          </w:p>
        </w:tc>
        <w:tc>
          <w:tcPr>
            <w:tcW w:w="974" w:type="pct"/>
            <w:vAlign w:val="center"/>
          </w:tcPr>
          <w:p w14:paraId="22B89413">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1.0</w:t>
            </w:r>
          </w:p>
        </w:tc>
      </w:tr>
      <w:tr w14:paraId="34213A05">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7E196746">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3251E3C4">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vAlign w:val="center"/>
          </w:tcPr>
          <w:p w14:paraId="388C9B50">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Phenols</w:t>
            </w:r>
          </w:p>
        </w:tc>
        <w:tc>
          <w:tcPr>
            <w:tcW w:w="974" w:type="pct"/>
            <w:vAlign w:val="center"/>
          </w:tcPr>
          <w:p w14:paraId="345CDE0D">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20</w:t>
            </w:r>
          </w:p>
        </w:tc>
      </w:tr>
      <w:tr w14:paraId="3386482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6E8F591E">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53A5BD67">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vAlign w:val="center"/>
          </w:tcPr>
          <w:p w14:paraId="3E76E209">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Non-methane hydrocarbons (NMHC)</w:t>
            </w:r>
          </w:p>
        </w:tc>
        <w:tc>
          <w:tcPr>
            <w:tcW w:w="974" w:type="pct"/>
            <w:vAlign w:val="center"/>
          </w:tcPr>
          <w:p w14:paraId="7A66F9DA">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50</w:t>
            </w:r>
          </w:p>
        </w:tc>
      </w:tr>
      <w:tr w14:paraId="6099F14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02F18E67">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69573FB0">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vAlign w:val="center"/>
          </w:tcPr>
          <w:p w14:paraId="5F98EDC7">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Ammonia</w:t>
            </w:r>
          </w:p>
        </w:tc>
        <w:tc>
          <w:tcPr>
            <w:tcW w:w="974" w:type="pct"/>
            <w:vAlign w:val="center"/>
          </w:tcPr>
          <w:p w14:paraId="0B516C48">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10</w:t>
            </w:r>
          </w:p>
        </w:tc>
      </w:tr>
      <w:tr w14:paraId="1FBDEC6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7907980C">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27F274F0">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vAlign w:val="center"/>
          </w:tcPr>
          <w:p w14:paraId="36C1DEA0">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Hydrogen sulfide (H</w:t>
            </w:r>
            <w:r>
              <w:rPr>
                <w:rFonts w:hint="eastAsia" w:ascii="Times New Roman" w:hAnsi="Times New Roman"/>
                <w:sz w:val="18"/>
                <w:szCs w:val="18"/>
                <w:vertAlign w:val="subscript"/>
              </w:rPr>
              <w:t>2</w:t>
            </w:r>
            <w:r>
              <w:rPr>
                <w:rFonts w:hint="eastAsia" w:ascii="Times New Roman" w:hAnsi="Times New Roman"/>
                <w:sz w:val="18"/>
                <w:szCs w:val="18"/>
              </w:rPr>
              <w:t>S)</w:t>
            </w:r>
          </w:p>
        </w:tc>
        <w:tc>
          <w:tcPr>
            <w:tcW w:w="974" w:type="pct"/>
            <w:vAlign w:val="center"/>
          </w:tcPr>
          <w:p w14:paraId="3487A06D">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1.0</w:t>
            </w:r>
          </w:p>
        </w:tc>
      </w:tr>
      <w:tr w14:paraId="1B6325DC">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4F620F0A">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restart"/>
            <w:vAlign w:val="center"/>
          </w:tcPr>
          <w:p w14:paraId="2C194D24">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Benzene storage tank and loading/unloading facilities</w:t>
            </w:r>
          </w:p>
        </w:tc>
        <w:tc>
          <w:tcPr>
            <w:tcW w:w="1141" w:type="pct"/>
            <w:vAlign w:val="center"/>
          </w:tcPr>
          <w:p w14:paraId="028A111B">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Benzene</w:t>
            </w:r>
          </w:p>
        </w:tc>
        <w:tc>
          <w:tcPr>
            <w:tcW w:w="974" w:type="pct"/>
            <w:vAlign w:val="center"/>
          </w:tcPr>
          <w:p w14:paraId="5D19CC55">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4</w:t>
            </w:r>
          </w:p>
        </w:tc>
      </w:tr>
      <w:tr w14:paraId="26D9035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01523F23">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66B07CBA">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vAlign w:val="center"/>
          </w:tcPr>
          <w:p w14:paraId="6C989C4F">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Non-methane hydrocarbons (NMHC)</w:t>
            </w:r>
          </w:p>
        </w:tc>
        <w:tc>
          <w:tcPr>
            <w:tcW w:w="974" w:type="pct"/>
            <w:vAlign w:val="center"/>
          </w:tcPr>
          <w:p w14:paraId="0D73F49D">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50</w:t>
            </w:r>
          </w:p>
        </w:tc>
      </w:tr>
      <w:tr w14:paraId="13FA66F6">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4C6A78E2">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restart"/>
            <w:vAlign w:val="center"/>
          </w:tcPr>
          <w:p w14:paraId="19855B8D">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Desulfurization and acid production unit</w:t>
            </w:r>
          </w:p>
        </w:tc>
        <w:tc>
          <w:tcPr>
            <w:tcW w:w="1141" w:type="pct"/>
            <w:vAlign w:val="center"/>
          </w:tcPr>
          <w:p w14:paraId="683320EC">
            <w:pPr>
              <w:pStyle w:val="12"/>
              <w:keepNext w:val="0"/>
              <w:keepLines w:val="0"/>
              <w:widowControl/>
              <w:suppressLineNumbers w:val="0"/>
              <w:spacing w:before="0" w:beforeAutospacing="0" w:after="0" w:afterAutospacing="0"/>
              <w:ind w:left="0" w:right="0"/>
              <w:jc w:val="center"/>
              <w:rPr>
                <w:rFonts w:hint="eastAsia" w:ascii="Times New Roman" w:hAnsi="Times New Roman"/>
                <w:sz w:val="18"/>
                <w:szCs w:val="18"/>
              </w:rPr>
            </w:pPr>
            <w:r>
              <w:rPr>
                <w:rFonts w:hint="eastAsia" w:ascii="Times New Roman" w:hAnsi="Times New Roman" w:cs="Times New Roman"/>
                <w:sz w:val="18"/>
                <w:szCs w:val="18"/>
              </w:rPr>
              <w:t>Sulfur dioxide</w:t>
            </w:r>
            <w:r>
              <w:rPr>
                <w:rFonts w:hint="eastAsia" w:ascii="宋体" w:hAnsi="宋体" w:cs="Times New Roman"/>
                <w:sz w:val="18"/>
                <w:szCs w:val="18"/>
              </w:rPr>
              <w:t xml:space="preserve"> (</w:t>
            </w:r>
            <w:r>
              <w:rPr>
                <w:rFonts w:hint="eastAsia" w:ascii="Times New Roman" w:hAnsi="Times New Roman" w:cs="Times New Roman"/>
                <w:sz w:val="18"/>
                <w:szCs w:val="18"/>
              </w:rPr>
              <w:t>SO</w:t>
            </w:r>
            <w:r>
              <w:rPr>
                <w:rFonts w:hint="eastAsia" w:ascii="Times New Roman" w:hAnsi="Times New Roman" w:cs="Times New Roman"/>
                <w:sz w:val="18"/>
                <w:szCs w:val="18"/>
                <w:vertAlign w:val="subscript"/>
              </w:rPr>
              <w:t>2</w:t>
            </w:r>
            <w:r>
              <w:rPr>
                <w:rFonts w:hint="eastAsia" w:ascii="宋体" w:hAnsi="宋体" w:cs="Times New Roman"/>
                <w:sz w:val="18"/>
                <w:szCs w:val="18"/>
              </w:rPr>
              <w:t>)</w:t>
            </w:r>
          </w:p>
        </w:tc>
        <w:tc>
          <w:tcPr>
            <w:tcW w:w="974" w:type="pct"/>
            <w:vAlign w:val="center"/>
          </w:tcPr>
          <w:p w14:paraId="4ECFA6A8">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100</w:t>
            </w:r>
          </w:p>
        </w:tc>
      </w:tr>
      <w:tr w14:paraId="428DCD7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0647D9A5">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4229103C">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vAlign w:val="center"/>
          </w:tcPr>
          <w:p w14:paraId="58BE8B72">
            <w:pPr>
              <w:pStyle w:val="12"/>
              <w:keepNext w:val="0"/>
              <w:keepLines w:val="0"/>
              <w:widowControl/>
              <w:suppressLineNumbers w:val="0"/>
              <w:spacing w:before="0" w:beforeAutospacing="0" w:after="0" w:afterAutospacing="0"/>
              <w:ind w:left="0" w:right="0"/>
              <w:jc w:val="center"/>
              <w:rPr>
                <w:rFonts w:hint="eastAsia" w:ascii="Times New Roman" w:hAnsi="Times New Roman"/>
                <w:sz w:val="18"/>
                <w:szCs w:val="18"/>
              </w:rPr>
            </w:pPr>
            <w:r>
              <w:rPr>
                <w:rFonts w:hint="eastAsia" w:ascii="Times New Roman" w:hAnsi="Times New Roman" w:cs="Times New Roman"/>
                <w:sz w:val="18"/>
                <w:szCs w:val="18"/>
              </w:rPr>
              <w:t xml:space="preserve">Nitrogen oxides </w:t>
            </w:r>
            <w:r>
              <w:rPr>
                <w:rFonts w:hint="eastAsia" w:ascii="宋体" w:hAnsi="宋体" w:cs="Times New Roman"/>
                <w:sz w:val="18"/>
                <w:szCs w:val="18"/>
              </w:rPr>
              <w:t xml:space="preserve"> (</w:t>
            </w:r>
            <w:r>
              <w:rPr>
                <w:rFonts w:hint="eastAsia" w:ascii="Times New Roman" w:hAnsi="Times New Roman" w:cs="Times New Roman"/>
                <w:sz w:val="18"/>
                <w:szCs w:val="18"/>
              </w:rPr>
              <w:t>NO</w:t>
            </w:r>
            <w:r>
              <w:rPr>
                <w:rFonts w:hint="eastAsia" w:ascii="Times New Roman" w:hAnsi="Times New Roman" w:cs="Times New Roman"/>
                <w:sz w:val="18"/>
                <w:szCs w:val="18"/>
                <w:vertAlign w:val="subscript"/>
              </w:rPr>
              <w:t>X</w:t>
            </w:r>
            <w:r>
              <w:rPr>
                <w:rFonts w:hint="eastAsia" w:ascii="Times New Roman" w:hAnsi="Times New Roman" w:cs="Times New Roman"/>
                <w:sz w:val="18"/>
                <w:szCs w:val="18"/>
              </w:rPr>
              <w:t>, as NO</w:t>
            </w:r>
            <w:r>
              <w:rPr>
                <w:rFonts w:hint="eastAsia" w:ascii="Times New Roman" w:hAnsi="Times New Roman" w:cs="Times New Roman"/>
                <w:sz w:val="18"/>
                <w:szCs w:val="18"/>
                <w:vertAlign w:val="subscript"/>
              </w:rPr>
              <w:t>2</w:t>
            </w:r>
            <w:r>
              <w:rPr>
                <w:rFonts w:hint="eastAsia" w:ascii="宋体" w:hAnsi="宋体" w:cs="Times New Roman"/>
                <w:sz w:val="18"/>
                <w:szCs w:val="18"/>
              </w:rPr>
              <w:t>)</w:t>
            </w:r>
          </w:p>
        </w:tc>
        <w:tc>
          <w:tcPr>
            <w:tcW w:w="974" w:type="pct"/>
            <w:vAlign w:val="center"/>
          </w:tcPr>
          <w:p w14:paraId="017F4C65">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150</w:t>
            </w:r>
          </w:p>
        </w:tc>
      </w:tr>
      <w:tr w14:paraId="71173BD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13A7865A">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6C3F013E">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vAlign w:val="center"/>
          </w:tcPr>
          <w:p w14:paraId="5919DC67">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Sulfuric acid mist</w:t>
            </w:r>
          </w:p>
        </w:tc>
        <w:tc>
          <w:tcPr>
            <w:tcW w:w="974" w:type="pct"/>
            <w:vAlign w:val="center"/>
          </w:tcPr>
          <w:p w14:paraId="22BEF37D">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5</w:t>
            </w:r>
          </w:p>
        </w:tc>
      </w:tr>
      <w:tr w14:paraId="3FCBA34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5262264E">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restart"/>
            <w:vAlign w:val="center"/>
          </w:tcPr>
          <w:p w14:paraId="79BB9E01">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Desulfurization and regeneration device</w:t>
            </w:r>
          </w:p>
        </w:tc>
        <w:tc>
          <w:tcPr>
            <w:tcW w:w="1141" w:type="pct"/>
            <w:vAlign w:val="center"/>
          </w:tcPr>
          <w:p w14:paraId="2891C1C5">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Ammonia</w:t>
            </w:r>
          </w:p>
        </w:tc>
        <w:tc>
          <w:tcPr>
            <w:tcW w:w="974" w:type="pct"/>
            <w:vAlign w:val="center"/>
          </w:tcPr>
          <w:p w14:paraId="086C3654">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10</w:t>
            </w:r>
          </w:p>
        </w:tc>
      </w:tr>
      <w:tr w14:paraId="43918ED6">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7549C43A">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675E686B">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vAlign w:val="center"/>
          </w:tcPr>
          <w:p w14:paraId="7DD0EAC6">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Hydrogen sulfide (H</w:t>
            </w:r>
            <w:r>
              <w:rPr>
                <w:rFonts w:hint="eastAsia" w:ascii="Times New Roman" w:hAnsi="Times New Roman"/>
                <w:sz w:val="18"/>
                <w:szCs w:val="18"/>
                <w:vertAlign w:val="subscript"/>
              </w:rPr>
              <w:t>2</w:t>
            </w:r>
            <w:r>
              <w:rPr>
                <w:rFonts w:hint="eastAsia" w:ascii="Times New Roman" w:hAnsi="Times New Roman"/>
                <w:sz w:val="18"/>
                <w:szCs w:val="18"/>
              </w:rPr>
              <w:t>S)</w:t>
            </w:r>
          </w:p>
        </w:tc>
        <w:tc>
          <w:tcPr>
            <w:tcW w:w="974" w:type="pct"/>
            <w:vAlign w:val="center"/>
          </w:tcPr>
          <w:p w14:paraId="22BBB1F9">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1.0</w:t>
            </w:r>
          </w:p>
        </w:tc>
      </w:tr>
      <w:tr w14:paraId="09342AA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7C84AF26">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restart"/>
            <w:vAlign w:val="center"/>
          </w:tcPr>
          <w:p w14:paraId="2C27EE2A">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Production wastewater treatment facilities</w:t>
            </w:r>
          </w:p>
        </w:tc>
        <w:tc>
          <w:tcPr>
            <w:tcW w:w="1141" w:type="pct"/>
            <w:vAlign w:val="center"/>
          </w:tcPr>
          <w:p w14:paraId="11544B62">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Non-methane hydrocarbons (NMHC)</w:t>
            </w:r>
          </w:p>
        </w:tc>
        <w:tc>
          <w:tcPr>
            <w:tcW w:w="974" w:type="pct"/>
            <w:vAlign w:val="center"/>
          </w:tcPr>
          <w:p w14:paraId="3534FFCE">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50</w:t>
            </w:r>
          </w:p>
        </w:tc>
      </w:tr>
      <w:tr w14:paraId="74405FA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4F88EB42">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0AD4D6B0">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vAlign w:val="center"/>
          </w:tcPr>
          <w:p w14:paraId="45C49740">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Ammonia</w:t>
            </w:r>
          </w:p>
        </w:tc>
        <w:tc>
          <w:tcPr>
            <w:tcW w:w="974" w:type="pct"/>
            <w:vAlign w:val="center"/>
          </w:tcPr>
          <w:p w14:paraId="74B0474F">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10</w:t>
            </w:r>
          </w:p>
        </w:tc>
      </w:tr>
      <w:tr w14:paraId="3175442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204A2E70">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559403A8">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vAlign w:val="center"/>
          </w:tcPr>
          <w:p w14:paraId="1FAB551B">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Hydrogen sulfide (H</w:t>
            </w:r>
            <w:r>
              <w:rPr>
                <w:rFonts w:hint="eastAsia" w:ascii="Times New Roman" w:hAnsi="Times New Roman"/>
                <w:sz w:val="18"/>
                <w:szCs w:val="18"/>
                <w:vertAlign w:val="subscript"/>
              </w:rPr>
              <w:t>2</w:t>
            </w:r>
            <w:r>
              <w:rPr>
                <w:rFonts w:hint="eastAsia" w:ascii="Times New Roman" w:hAnsi="Times New Roman"/>
                <w:sz w:val="18"/>
                <w:szCs w:val="18"/>
              </w:rPr>
              <w:t>S)</w:t>
            </w:r>
          </w:p>
        </w:tc>
        <w:tc>
          <w:tcPr>
            <w:tcW w:w="974" w:type="pct"/>
            <w:vAlign w:val="center"/>
          </w:tcPr>
          <w:p w14:paraId="7708A014">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1.0</w:t>
            </w:r>
          </w:p>
        </w:tc>
      </w:tr>
      <w:tr w14:paraId="778D03C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restart"/>
            <w:vAlign w:val="center"/>
          </w:tcPr>
          <w:p w14:paraId="3D033478">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Sinter</w:t>
            </w:r>
          </w:p>
          <w:p w14:paraId="648E50D1">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(pellet)</w:t>
            </w:r>
          </w:p>
        </w:tc>
        <w:tc>
          <w:tcPr>
            <w:tcW w:w="2234" w:type="pct"/>
            <w:vMerge w:val="restart"/>
            <w:vAlign w:val="center"/>
          </w:tcPr>
          <w:p w14:paraId="25B6032E">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bookmarkStart w:id="3" w:name="OLE_LINK26"/>
            <w:bookmarkStart w:id="4" w:name="OLE_LINK24"/>
            <w:bookmarkStart w:id="5" w:name="OLE_LINK27"/>
            <w:r>
              <w:rPr>
                <w:rFonts w:hint="eastAsia" w:ascii="Times New Roman" w:hAnsi="Times New Roman"/>
                <w:sz w:val="18"/>
                <w:szCs w:val="18"/>
              </w:rPr>
              <w:t>Sintering machine head, pellet roasting equipment</w:t>
            </w:r>
            <w:bookmarkEnd w:id="3"/>
            <w:bookmarkEnd w:id="4"/>
            <w:bookmarkEnd w:id="5"/>
          </w:p>
        </w:tc>
        <w:tc>
          <w:tcPr>
            <w:tcW w:w="1141" w:type="pct"/>
            <w:vAlign w:val="center"/>
          </w:tcPr>
          <w:p w14:paraId="40E9A09D">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Particulate matter</w:t>
            </w:r>
          </w:p>
        </w:tc>
        <w:tc>
          <w:tcPr>
            <w:tcW w:w="974" w:type="pct"/>
            <w:vAlign w:val="center"/>
          </w:tcPr>
          <w:p w14:paraId="43041291">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10</w:t>
            </w:r>
          </w:p>
        </w:tc>
      </w:tr>
      <w:tr w14:paraId="2AF2837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3F22E117">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23EDC726">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vAlign w:val="center"/>
          </w:tcPr>
          <w:p w14:paraId="6A7EB6CF">
            <w:pPr>
              <w:pStyle w:val="12"/>
              <w:keepNext w:val="0"/>
              <w:keepLines w:val="0"/>
              <w:widowControl/>
              <w:suppressLineNumbers w:val="0"/>
              <w:spacing w:before="0" w:beforeAutospacing="0" w:after="0" w:afterAutospacing="0"/>
              <w:ind w:left="0" w:right="0"/>
              <w:jc w:val="center"/>
              <w:rPr>
                <w:rFonts w:hint="eastAsia" w:ascii="Times New Roman" w:hAnsi="Times New Roman"/>
                <w:sz w:val="18"/>
                <w:szCs w:val="18"/>
              </w:rPr>
            </w:pPr>
            <w:r>
              <w:rPr>
                <w:rFonts w:hint="eastAsia" w:ascii="Times New Roman" w:hAnsi="Times New Roman" w:cs="Times New Roman"/>
                <w:sz w:val="18"/>
                <w:szCs w:val="18"/>
              </w:rPr>
              <w:t>Sulfur dioxide</w:t>
            </w:r>
            <w:r>
              <w:rPr>
                <w:rFonts w:hint="eastAsia" w:ascii="宋体" w:hAnsi="宋体" w:cs="Times New Roman"/>
                <w:sz w:val="18"/>
                <w:szCs w:val="18"/>
              </w:rPr>
              <w:t xml:space="preserve"> (</w:t>
            </w:r>
            <w:r>
              <w:rPr>
                <w:rFonts w:hint="eastAsia" w:ascii="Times New Roman" w:hAnsi="Times New Roman" w:cs="Times New Roman"/>
                <w:sz w:val="18"/>
                <w:szCs w:val="18"/>
              </w:rPr>
              <w:t>SO</w:t>
            </w:r>
            <w:r>
              <w:rPr>
                <w:rFonts w:hint="eastAsia" w:ascii="Times New Roman" w:hAnsi="Times New Roman" w:cs="Times New Roman"/>
                <w:sz w:val="18"/>
                <w:szCs w:val="18"/>
                <w:vertAlign w:val="subscript"/>
              </w:rPr>
              <w:t>2</w:t>
            </w:r>
            <w:r>
              <w:rPr>
                <w:rFonts w:hint="eastAsia" w:ascii="宋体" w:hAnsi="宋体" w:cs="Times New Roman"/>
                <w:sz w:val="18"/>
                <w:szCs w:val="18"/>
              </w:rPr>
              <w:t>)</w:t>
            </w:r>
          </w:p>
        </w:tc>
        <w:tc>
          <w:tcPr>
            <w:tcW w:w="974" w:type="pct"/>
            <w:vAlign w:val="center"/>
          </w:tcPr>
          <w:p w14:paraId="31EBDC4C">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35</w:t>
            </w:r>
          </w:p>
        </w:tc>
      </w:tr>
      <w:tr w14:paraId="5618CE4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750B85E8">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41DC7AE2">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vAlign w:val="center"/>
          </w:tcPr>
          <w:p w14:paraId="4B57AF27">
            <w:pPr>
              <w:pStyle w:val="12"/>
              <w:keepNext w:val="0"/>
              <w:keepLines w:val="0"/>
              <w:widowControl/>
              <w:suppressLineNumbers w:val="0"/>
              <w:spacing w:before="0" w:beforeAutospacing="0" w:after="0" w:afterAutospacing="0"/>
              <w:ind w:left="0" w:right="0"/>
              <w:jc w:val="center"/>
              <w:rPr>
                <w:rFonts w:hint="eastAsia" w:ascii="Times New Roman" w:hAnsi="Times New Roman"/>
                <w:sz w:val="18"/>
                <w:szCs w:val="18"/>
              </w:rPr>
            </w:pPr>
            <w:r>
              <w:rPr>
                <w:rFonts w:hint="eastAsia" w:ascii="Times New Roman" w:hAnsi="Times New Roman" w:cs="Times New Roman"/>
                <w:sz w:val="18"/>
                <w:szCs w:val="18"/>
              </w:rPr>
              <w:t xml:space="preserve">Nitrogen oxides </w:t>
            </w:r>
            <w:r>
              <w:rPr>
                <w:rFonts w:hint="eastAsia" w:ascii="宋体" w:hAnsi="宋体" w:cs="Times New Roman"/>
                <w:sz w:val="18"/>
                <w:szCs w:val="18"/>
              </w:rPr>
              <w:t xml:space="preserve"> (</w:t>
            </w:r>
            <w:r>
              <w:rPr>
                <w:rFonts w:hint="eastAsia" w:ascii="Times New Roman" w:hAnsi="Times New Roman" w:cs="Times New Roman"/>
                <w:sz w:val="18"/>
                <w:szCs w:val="18"/>
              </w:rPr>
              <w:t>NO</w:t>
            </w:r>
            <w:r>
              <w:rPr>
                <w:rFonts w:hint="eastAsia" w:ascii="Times New Roman" w:hAnsi="Times New Roman" w:cs="Times New Roman"/>
                <w:sz w:val="18"/>
                <w:szCs w:val="18"/>
                <w:vertAlign w:val="subscript"/>
              </w:rPr>
              <w:t>X</w:t>
            </w:r>
            <w:r>
              <w:rPr>
                <w:rFonts w:hint="eastAsia" w:ascii="Times New Roman" w:hAnsi="Times New Roman" w:cs="Times New Roman"/>
                <w:sz w:val="18"/>
                <w:szCs w:val="18"/>
              </w:rPr>
              <w:t>, as NO</w:t>
            </w:r>
            <w:r>
              <w:rPr>
                <w:rFonts w:hint="eastAsia" w:ascii="Times New Roman" w:hAnsi="Times New Roman" w:cs="Times New Roman"/>
                <w:sz w:val="18"/>
                <w:szCs w:val="18"/>
                <w:vertAlign w:val="subscript"/>
              </w:rPr>
              <w:t>2</w:t>
            </w:r>
            <w:r>
              <w:rPr>
                <w:rFonts w:hint="eastAsia" w:ascii="宋体" w:hAnsi="宋体" w:cs="Times New Roman"/>
                <w:sz w:val="18"/>
                <w:szCs w:val="18"/>
              </w:rPr>
              <w:t>)</w:t>
            </w:r>
          </w:p>
        </w:tc>
        <w:tc>
          <w:tcPr>
            <w:tcW w:w="974" w:type="pct"/>
            <w:vAlign w:val="center"/>
          </w:tcPr>
          <w:p w14:paraId="10935AC7">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50</w:t>
            </w:r>
          </w:p>
        </w:tc>
      </w:tr>
      <w:tr w14:paraId="547A88F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65B1ACBF">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3BCF0D85">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vAlign w:val="center"/>
          </w:tcPr>
          <w:p w14:paraId="5EC2F124">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Fluoride (as F)</w:t>
            </w:r>
          </w:p>
        </w:tc>
        <w:tc>
          <w:tcPr>
            <w:tcW w:w="974" w:type="pct"/>
            <w:vAlign w:val="center"/>
          </w:tcPr>
          <w:p w14:paraId="7BB721AF">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3.0</w:t>
            </w:r>
          </w:p>
        </w:tc>
      </w:tr>
      <w:tr w14:paraId="6B1C074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08190308">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0D995295">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vAlign w:val="center"/>
          </w:tcPr>
          <w:p w14:paraId="129D9774">
            <w:pPr>
              <w:pStyle w:val="12"/>
              <w:keepNext w:val="0"/>
              <w:keepLines w:val="0"/>
              <w:widowControl/>
              <w:suppressLineNumbers w:val="0"/>
              <w:spacing w:before="0" w:beforeAutospacing="0" w:after="0" w:afterAutospacing="0"/>
              <w:ind w:left="0" w:right="0"/>
              <w:jc w:val="center"/>
              <w:rPr>
                <w:rFonts w:hint="eastAsia" w:ascii="Times New Roman" w:hAnsi="Times New Roman"/>
                <w:sz w:val="18"/>
                <w:szCs w:val="18"/>
              </w:rPr>
            </w:pPr>
            <w:r>
              <w:rPr>
                <w:rFonts w:hint="eastAsia" w:ascii="Times New Roman" w:hAnsi="Times New Roman" w:cs="Times New Roman"/>
                <w:sz w:val="18"/>
                <w:szCs w:val="18"/>
              </w:rPr>
              <w:t>Dioxins and furans</w:t>
            </w:r>
          </w:p>
          <w:p w14:paraId="28D7644A">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 xml:space="preserve"> (ng-TEQ/m</w:t>
            </w:r>
            <w:r>
              <w:rPr>
                <w:rFonts w:hint="eastAsia" w:ascii="Times New Roman" w:hAnsi="Times New Roman"/>
                <w:sz w:val="18"/>
                <w:szCs w:val="18"/>
                <w:vertAlign w:val="superscript"/>
              </w:rPr>
              <w:t>3</w:t>
            </w:r>
            <w:r>
              <w:rPr>
                <w:rFonts w:hint="eastAsia" w:ascii="Times New Roman" w:hAnsi="Times New Roman"/>
                <w:sz w:val="18"/>
                <w:szCs w:val="18"/>
              </w:rPr>
              <w:t>)</w:t>
            </w:r>
          </w:p>
        </w:tc>
        <w:tc>
          <w:tcPr>
            <w:tcW w:w="974" w:type="pct"/>
            <w:vAlign w:val="center"/>
          </w:tcPr>
          <w:p w14:paraId="280C06E3">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eastAsia="宋体"/>
                <w:sz w:val="18"/>
                <w:szCs w:val="18"/>
                <w:lang w:val="en-US" w:eastAsia="zh-CN"/>
              </w:rPr>
            </w:pPr>
            <w:r>
              <w:rPr>
                <w:rFonts w:hint="eastAsia" w:ascii="Times New Roman" w:hAnsi="Times New Roman"/>
                <w:sz w:val="18"/>
                <w:szCs w:val="18"/>
              </w:rPr>
              <w:t>0.</w:t>
            </w:r>
            <w:r>
              <w:rPr>
                <w:rFonts w:hint="eastAsia" w:ascii="Times New Roman" w:hAnsi="Times New Roman"/>
                <w:sz w:val="18"/>
                <w:szCs w:val="18"/>
                <w:lang w:val="en-US" w:eastAsia="zh-CN"/>
              </w:rPr>
              <w:t>2</w:t>
            </w:r>
          </w:p>
        </w:tc>
      </w:tr>
      <w:tr w14:paraId="325C9D86">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53688814">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56C673F6">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vAlign w:val="center"/>
          </w:tcPr>
          <w:p w14:paraId="446991E3">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Ammonia</w:t>
            </w:r>
            <w:r>
              <w:rPr>
                <w:rFonts w:hint="eastAsia" w:ascii="Times New Roman" w:hAnsi="Times New Roman"/>
                <w:sz w:val="18"/>
                <w:szCs w:val="18"/>
                <w:vertAlign w:val="superscript"/>
              </w:rPr>
              <w:t>a</w:t>
            </w:r>
          </w:p>
        </w:tc>
        <w:tc>
          <w:tcPr>
            <w:tcW w:w="974" w:type="pct"/>
            <w:vAlign w:val="center"/>
          </w:tcPr>
          <w:p w14:paraId="28303706">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8</w:t>
            </w:r>
          </w:p>
        </w:tc>
      </w:tr>
      <w:tr w14:paraId="4BE49B0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1441DBB2">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Align w:val="center"/>
          </w:tcPr>
          <w:p w14:paraId="02C3F7F7">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bookmarkStart w:id="6" w:name="OLE_LINK29"/>
            <w:bookmarkStart w:id="7" w:name="OLE_LINK28"/>
            <w:r>
              <w:rPr>
                <w:rFonts w:hint="eastAsia" w:ascii="Times New Roman" w:hAnsi="Times New Roman"/>
                <w:sz w:val="18"/>
                <w:szCs w:val="18"/>
              </w:rPr>
              <w:t>Tail of sintering machine, belt roaste</w:t>
            </w:r>
            <w:bookmarkEnd w:id="6"/>
            <w:bookmarkEnd w:id="7"/>
            <w:r>
              <w:rPr>
                <w:rFonts w:hint="eastAsia" w:ascii="Times New Roman" w:hAnsi="Times New Roman"/>
                <w:sz w:val="18"/>
                <w:szCs w:val="18"/>
              </w:rPr>
              <w:t>r or other devices</w:t>
            </w:r>
          </w:p>
        </w:tc>
        <w:tc>
          <w:tcPr>
            <w:tcW w:w="1141" w:type="pct"/>
            <w:vAlign w:val="center"/>
          </w:tcPr>
          <w:p w14:paraId="743AF17D">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Particulate matter</w:t>
            </w:r>
          </w:p>
        </w:tc>
        <w:tc>
          <w:tcPr>
            <w:tcW w:w="974" w:type="pct"/>
            <w:vAlign w:val="center"/>
          </w:tcPr>
          <w:p w14:paraId="0FE7F0D3">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10</w:t>
            </w:r>
          </w:p>
        </w:tc>
      </w:tr>
      <w:tr w14:paraId="08E1579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restart"/>
            <w:vAlign w:val="center"/>
          </w:tcPr>
          <w:p w14:paraId="0E4549C5">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Iron smelting</w:t>
            </w:r>
          </w:p>
        </w:tc>
        <w:tc>
          <w:tcPr>
            <w:tcW w:w="2234" w:type="pct"/>
            <w:vMerge w:val="restart"/>
            <w:vAlign w:val="center"/>
          </w:tcPr>
          <w:p w14:paraId="5B709C3A">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Hot blast stove</w:t>
            </w:r>
          </w:p>
        </w:tc>
        <w:tc>
          <w:tcPr>
            <w:tcW w:w="1141" w:type="pct"/>
            <w:vAlign w:val="center"/>
          </w:tcPr>
          <w:p w14:paraId="49018998">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Particulate matter</w:t>
            </w:r>
          </w:p>
        </w:tc>
        <w:tc>
          <w:tcPr>
            <w:tcW w:w="974" w:type="pct"/>
            <w:vAlign w:val="center"/>
          </w:tcPr>
          <w:p w14:paraId="571D8A91">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10</w:t>
            </w:r>
          </w:p>
        </w:tc>
      </w:tr>
      <w:tr w14:paraId="4BAA7D3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671E0BE9">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bookmarkStart w:id="8" w:name="_Hlk185539364"/>
          </w:p>
        </w:tc>
        <w:tc>
          <w:tcPr>
            <w:tcW w:w="2234" w:type="pct"/>
            <w:vMerge w:val="continue"/>
            <w:vAlign w:val="center"/>
          </w:tcPr>
          <w:p w14:paraId="535D5253">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vAlign w:val="center"/>
          </w:tcPr>
          <w:p w14:paraId="093C6DA2">
            <w:pPr>
              <w:pStyle w:val="12"/>
              <w:keepNext w:val="0"/>
              <w:keepLines w:val="0"/>
              <w:widowControl/>
              <w:suppressLineNumbers w:val="0"/>
              <w:spacing w:before="0" w:beforeAutospacing="0" w:after="0" w:afterAutospacing="0"/>
              <w:ind w:left="0" w:right="0"/>
              <w:jc w:val="center"/>
              <w:rPr>
                <w:rFonts w:hint="eastAsia" w:ascii="Times New Roman" w:hAnsi="Times New Roman"/>
                <w:sz w:val="18"/>
                <w:szCs w:val="18"/>
              </w:rPr>
            </w:pPr>
            <w:r>
              <w:rPr>
                <w:rFonts w:hint="eastAsia" w:ascii="Times New Roman" w:hAnsi="Times New Roman" w:cs="Times New Roman"/>
                <w:sz w:val="18"/>
                <w:szCs w:val="18"/>
              </w:rPr>
              <w:t>Sulfur dioxide</w:t>
            </w:r>
            <w:r>
              <w:rPr>
                <w:rFonts w:hint="eastAsia" w:ascii="宋体" w:hAnsi="宋体" w:cs="Times New Roman"/>
                <w:sz w:val="18"/>
                <w:szCs w:val="18"/>
              </w:rPr>
              <w:t xml:space="preserve"> (</w:t>
            </w:r>
            <w:r>
              <w:rPr>
                <w:rFonts w:hint="eastAsia" w:ascii="Times New Roman" w:hAnsi="Times New Roman" w:cs="Times New Roman"/>
                <w:sz w:val="18"/>
                <w:szCs w:val="18"/>
              </w:rPr>
              <w:t>SO</w:t>
            </w:r>
            <w:r>
              <w:rPr>
                <w:rFonts w:hint="eastAsia" w:ascii="Times New Roman" w:hAnsi="Times New Roman" w:cs="Times New Roman"/>
                <w:sz w:val="18"/>
                <w:szCs w:val="18"/>
                <w:vertAlign w:val="subscript"/>
              </w:rPr>
              <w:t>2</w:t>
            </w:r>
            <w:r>
              <w:rPr>
                <w:rFonts w:hint="eastAsia" w:ascii="宋体" w:hAnsi="宋体" w:cs="Times New Roman"/>
                <w:sz w:val="18"/>
                <w:szCs w:val="18"/>
              </w:rPr>
              <w:t>)</w:t>
            </w:r>
          </w:p>
        </w:tc>
        <w:tc>
          <w:tcPr>
            <w:tcW w:w="974" w:type="pct"/>
            <w:vAlign w:val="center"/>
          </w:tcPr>
          <w:p w14:paraId="47071CEB">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50</w:t>
            </w:r>
          </w:p>
        </w:tc>
      </w:tr>
      <w:bookmarkEnd w:id="8"/>
      <w:tr w14:paraId="6C93FD4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4AC8CF88">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50303A39">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vAlign w:val="center"/>
          </w:tcPr>
          <w:p w14:paraId="1F9B096D">
            <w:pPr>
              <w:pStyle w:val="12"/>
              <w:keepNext w:val="0"/>
              <w:keepLines w:val="0"/>
              <w:widowControl/>
              <w:suppressLineNumbers w:val="0"/>
              <w:spacing w:before="0" w:beforeAutospacing="0" w:after="0" w:afterAutospacing="0"/>
              <w:ind w:left="0" w:right="0"/>
              <w:jc w:val="center"/>
              <w:rPr>
                <w:rFonts w:hint="eastAsia" w:ascii="Times New Roman" w:hAnsi="Times New Roman"/>
                <w:sz w:val="18"/>
                <w:szCs w:val="18"/>
              </w:rPr>
            </w:pPr>
            <w:r>
              <w:rPr>
                <w:rFonts w:hint="eastAsia" w:ascii="Times New Roman" w:hAnsi="Times New Roman" w:cs="Times New Roman"/>
                <w:sz w:val="18"/>
                <w:szCs w:val="18"/>
              </w:rPr>
              <w:t xml:space="preserve">Nitrogen oxides </w:t>
            </w:r>
            <w:r>
              <w:rPr>
                <w:rFonts w:hint="eastAsia" w:ascii="宋体" w:hAnsi="宋体" w:cs="Times New Roman"/>
                <w:sz w:val="18"/>
                <w:szCs w:val="18"/>
              </w:rPr>
              <w:t xml:space="preserve"> (</w:t>
            </w:r>
            <w:r>
              <w:rPr>
                <w:rFonts w:hint="eastAsia" w:ascii="Times New Roman" w:hAnsi="Times New Roman" w:cs="Times New Roman"/>
                <w:sz w:val="18"/>
                <w:szCs w:val="18"/>
              </w:rPr>
              <w:t>NO</w:t>
            </w:r>
            <w:r>
              <w:rPr>
                <w:rFonts w:hint="eastAsia" w:ascii="Times New Roman" w:hAnsi="Times New Roman" w:cs="Times New Roman"/>
                <w:sz w:val="18"/>
                <w:szCs w:val="18"/>
                <w:vertAlign w:val="subscript"/>
              </w:rPr>
              <w:t>X</w:t>
            </w:r>
            <w:r>
              <w:rPr>
                <w:rFonts w:hint="eastAsia" w:ascii="Times New Roman" w:hAnsi="Times New Roman" w:cs="Times New Roman"/>
                <w:sz w:val="18"/>
                <w:szCs w:val="18"/>
              </w:rPr>
              <w:t>, as NO</w:t>
            </w:r>
            <w:r>
              <w:rPr>
                <w:rFonts w:hint="eastAsia" w:ascii="Times New Roman" w:hAnsi="Times New Roman" w:cs="Times New Roman"/>
                <w:sz w:val="18"/>
                <w:szCs w:val="18"/>
                <w:vertAlign w:val="subscript"/>
              </w:rPr>
              <w:t>2</w:t>
            </w:r>
            <w:r>
              <w:rPr>
                <w:rFonts w:hint="eastAsia" w:ascii="宋体" w:hAnsi="宋体" w:cs="Times New Roman"/>
                <w:sz w:val="18"/>
                <w:szCs w:val="18"/>
              </w:rPr>
              <w:t>)</w:t>
            </w:r>
          </w:p>
        </w:tc>
        <w:tc>
          <w:tcPr>
            <w:tcW w:w="974" w:type="pct"/>
            <w:vAlign w:val="center"/>
          </w:tcPr>
          <w:p w14:paraId="3DE52363">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default" w:ascii="Times New Roman" w:hAnsi="Times New Roman" w:eastAsia="宋体" w:cs="Times New Roman"/>
                <w:kern w:val="2"/>
                <w:sz w:val="18"/>
                <w:szCs w:val="18"/>
                <w:lang w:val="en-US" w:eastAsia="zh-CN" w:bidi="ar"/>
              </w:rPr>
              <w:t>150</w:t>
            </w:r>
            <w:r>
              <w:rPr>
                <w:rFonts w:hint="eastAsia" w:ascii="Times New Roman" w:hAnsi="Times New Roman" w:eastAsia="宋体" w:cs="Times New Roman"/>
                <w:kern w:val="2"/>
                <w:sz w:val="18"/>
                <w:szCs w:val="18"/>
                <w:lang w:val="en-US" w:eastAsia="zh-CN" w:bidi="ar"/>
              </w:rPr>
              <w:t>（</w:t>
            </w:r>
            <w:r>
              <w:rPr>
                <w:rFonts w:hint="default" w:ascii="Times New Roman" w:hAnsi="Times New Roman" w:eastAsia="宋体" w:cs="Times New Roman"/>
                <w:kern w:val="2"/>
                <w:sz w:val="18"/>
                <w:szCs w:val="18"/>
                <w:lang w:val="en-US" w:eastAsia="zh-CN" w:bidi="ar"/>
              </w:rPr>
              <w:t>100</w:t>
            </w:r>
            <w:r>
              <w:rPr>
                <w:rFonts w:hint="eastAsia" w:ascii="Times New Roman" w:hAnsi="Times New Roman" w:eastAsia="宋体" w:cs="Times New Roman"/>
                <w:kern w:val="2"/>
                <w:sz w:val="18"/>
                <w:szCs w:val="18"/>
                <w:lang w:val="en-US" w:eastAsia="zh-CN" w:bidi="ar"/>
              </w:rPr>
              <w:t>）</w:t>
            </w:r>
            <w:r>
              <w:rPr>
                <w:rFonts w:hint="default" w:ascii="Times New Roman" w:hAnsi="Times New Roman" w:eastAsia="宋体" w:cs="Times New Roman"/>
                <w:kern w:val="2"/>
                <w:sz w:val="18"/>
                <w:szCs w:val="18"/>
                <w:vertAlign w:val="superscript"/>
                <w:lang w:val="en-US" w:eastAsia="zh-CN" w:bidi="ar"/>
              </w:rPr>
              <w:t>b</w:t>
            </w:r>
          </w:p>
        </w:tc>
      </w:tr>
      <w:tr w14:paraId="055EA395">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73BF5779">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311617F8">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vAlign w:val="center"/>
          </w:tcPr>
          <w:p w14:paraId="34E72695">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cs="Times New Roman"/>
                <w:sz w:val="18"/>
                <w:szCs w:val="18"/>
              </w:rPr>
            </w:pPr>
            <w:r>
              <w:rPr>
                <w:rFonts w:hint="eastAsia" w:ascii="Times New Roman" w:hAnsi="Times New Roman"/>
                <w:sz w:val="18"/>
                <w:szCs w:val="18"/>
              </w:rPr>
              <w:t>Ammonia</w:t>
            </w:r>
            <w:r>
              <w:rPr>
                <w:rFonts w:hint="eastAsia" w:ascii="Times New Roman" w:hAnsi="Times New Roman"/>
                <w:sz w:val="18"/>
                <w:szCs w:val="18"/>
                <w:vertAlign w:val="superscript"/>
              </w:rPr>
              <w:t>a</w:t>
            </w:r>
          </w:p>
        </w:tc>
        <w:tc>
          <w:tcPr>
            <w:tcW w:w="974" w:type="pct"/>
            <w:vAlign w:val="center"/>
          </w:tcPr>
          <w:p w14:paraId="19DB636C">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default" w:ascii="Times New Roman" w:hAnsi="Times New Roman" w:eastAsia="宋体" w:cs="Times New Roman"/>
                <w:kern w:val="2"/>
                <w:sz w:val="18"/>
                <w:szCs w:val="18"/>
                <w:lang w:val="en-US" w:eastAsia="zh-CN" w:bidi="ar"/>
              </w:rPr>
            </w:pPr>
            <w:r>
              <w:rPr>
                <w:rFonts w:hint="eastAsia" w:ascii="Times New Roman" w:hAnsi="Times New Roman"/>
                <w:sz w:val="18"/>
                <w:szCs w:val="18"/>
              </w:rPr>
              <w:t>8</w:t>
            </w:r>
          </w:p>
        </w:tc>
      </w:tr>
      <w:tr w14:paraId="37F34B3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2722A398">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Align w:val="center"/>
          </w:tcPr>
          <w:p w14:paraId="4138838C">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Blast furnace spout area</w:t>
            </w:r>
          </w:p>
        </w:tc>
        <w:tc>
          <w:tcPr>
            <w:tcW w:w="1141" w:type="pct"/>
            <w:vAlign w:val="center"/>
          </w:tcPr>
          <w:p w14:paraId="57415DC2">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Particulate matter</w:t>
            </w:r>
          </w:p>
        </w:tc>
        <w:tc>
          <w:tcPr>
            <w:tcW w:w="974" w:type="pct"/>
            <w:vAlign w:val="center"/>
          </w:tcPr>
          <w:p w14:paraId="66047F3E">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10</w:t>
            </w:r>
          </w:p>
        </w:tc>
      </w:tr>
      <w:tr w14:paraId="2C46CF1C">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7BF25CFA">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Align w:val="center"/>
          </w:tcPr>
          <w:p w14:paraId="56A87B5E">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360"/>
              <w:jc w:val="center"/>
              <w:rPr>
                <w:rFonts w:hint="eastAsia" w:ascii="Times New Roman" w:hAnsi="Times New Roman"/>
                <w:sz w:val="18"/>
                <w:szCs w:val="18"/>
              </w:rPr>
            </w:pPr>
            <w:bookmarkStart w:id="9" w:name="OLE_LINK31"/>
            <w:bookmarkStart w:id="10" w:name="OLE_LINK30"/>
            <w:r>
              <w:rPr>
                <w:rFonts w:hint="eastAsia" w:ascii="Times New Roman" w:hAnsi="Times New Roman"/>
                <w:sz w:val="18"/>
                <w:szCs w:val="18"/>
              </w:rPr>
              <w:t>Raw material system, powder coal system</w:t>
            </w:r>
            <w:bookmarkEnd w:id="9"/>
            <w:bookmarkEnd w:id="10"/>
            <w:r>
              <w:rPr>
                <w:rFonts w:hint="eastAsia" w:ascii="Times New Roman" w:hAnsi="Times New Roman"/>
                <w:sz w:val="18"/>
                <w:szCs w:val="18"/>
              </w:rPr>
              <w:t xml:space="preserve"> and other devices</w:t>
            </w:r>
          </w:p>
        </w:tc>
        <w:tc>
          <w:tcPr>
            <w:tcW w:w="1141" w:type="pct"/>
            <w:vAlign w:val="center"/>
          </w:tcPr>
          <w:p w14:paraId="29CBB74A">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Particulate matter</w:t>
            </w:r>
          </w:p>
        </w:tc>
        <w:tc>
          <w:tcPr>
            <w:tcW w:w="974" w:type="pct"/>
            <w:vAlign w:val="center"/>
          </w:tcPr>
          <w:p w14:paraId="1F5F26B8">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10</w:t>
            </w:r>
          </w:p>
        </w:tc>
      </w:tr>
      <w:tr w14:paraId="18DE14C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restart"/>
            <w:vAlign w:val="center"/>
          </w:tcPr>
          <w:p w14:paraId="56F4E987">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Steelmaking</w:t>
            </w:r>
          </w:p>
        </w:tc>
        <w:tc>
          <w:tcPr>
            <w:tcW w:w="2234" w:type="pct"/>
            <w:vAlign w:val="center"/>
          </w:tcPr>
          <w:p w14:paraId="37C6374F">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360"/>
              <w:jc w:val="center"/>
              <w:rPr>
                <w:rFonts w:hint="eastAsia" w:ascii="Times New Roman" w:hAnsi="Times New Roman"/>
                <w:sz w:val="18"/>
                <w:szCs w:val="18"/>
              </w:rPr>
            </w:pPr>
            <w:bookmarkStart w:id="11" w:name="OLE_LINK35"/>
            <w:bookmarkStart w:id="12" w:name="OLE_LINK34"/>
            <w:r>
              <w:rPr>
                <w:rFonts w:hint="eastAsia" w:ascii="Times New Roman" w:hAnsi="Times New Roman"/>
                <w:sz w:val="18"/>
                <w:szCs w:val="18"/>
              </w:rPr>
              <w:t>Primary flue gas from converter</w:t>
            </w:r>
            <w:bookmarkEnd w:id="11"/>
            <w:bookmarkEnd w:id="12"/>
          </w:p>
        </w:tc>
        <w:tc>
          <w:tcPr>
            <w:tcW w:w="1141" w:type="pct"/>
            <w:vMerge w:val="restart"/>
            <w:vAlign w:val="center"/>
          </w:tcPr>
          <w:p w14:paraId="5A6333A8">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Particulate matter</w:t>
            </w:r>
          </w:p>
        </w:tc>
        <w:tc>
          <w:tcPr>
            <w:tcW w:w="974" w:type="pct"/>
            <w:vAlign w:val="center"/>
          </w:tcPr>
          <w:p w14:paraId="702F1325">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20</w:t>
            </w:r>
          </w:p>
        </w:tc>
      </w:tr>
      <w:tr w14:paraId="4D09578C">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10D1B8A9">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360"/>
              <w:rPr>
                <w:rFonts w:hint="eastAsia" w:ascii="Times New Roman" w:hAnsi="Times New Roman"/>
                <w:sz w:val="18"/>
                <w:szCs w:val="18"/>
              </w:rPr>
            </w:pPr>
          </w:p>
        </w:tc>
        <w:tc>
          <w:tcPr>
            <w:tcW w:w="2234" w:type="pct"/>
            <w:vAlign w:val="center"/>
          </w:tcPr>
          <w:p w14:paraId="06A1F5E8">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360"/>
              <w:jc w:val="center"/>
              <w:rPr>
                <w:rFonts w:hint="eastAsia" w:ascii="Times New Roman" w:hAnsi="Times New Roman"/>
                <w:sz w:val="18"/>
                <w:szCs w:val="18"/>
              </w:rPr>
            </w:pPr>
            <w:bookmarkStart w:id="13" w:name="OLE_LINK36"/>
            <w:bookmarkStart w:id="14" w:name="OLE_LINK37"/>
            <w:r>
              <w:rPr>
                <w:rFonts w:hint="eastAsia" w:ascii="Times New Roman" w:hAnsi="Times New Roman"/>
                <w:sz w:val="18"/>
                <w:szCs w:val="18"/>
              </w:rPr>
              <w:t xml:space="preserve">Muffle furnace, pretreatment of molten iron, Secondary flue gas from converter, electric furnace, </w:t>
            </w:r>
            <w:bookmarkEnd w:id="13"/>
            <w:bookmarkEnd w:id="14"/>
            <w:r>
              <w:rPr>
                <w:rFonts w:hint="eastAsia" w:ascii="Times New Roman" w:hAnsi="Times New Roman"/>
                <w:sz w:val="18"/>
                <w:szCs w:val="18"/>
              </w:rPr>
              <w:t>refining furnace</w:t>
            </w:r>
          </w:p>
        </w:tc>
        <w:tc>
          <w:tcPr>
            <w:tcW w:w="1141" w:type="pct"/>
            <w:vMerge w:val="continue"/>
            <w:vAlign w:val="center"/>
          </w:tcPr>
          <w:p w14:paraId="5CAD1483">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974" w:type="pct"/>
            <w:vAlign w:val="center"/>
          </w:tcPr>
          <w:p w14:paraId="2C23C147">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10</w:t>
            </w:r>
          </w:p>
        </w:tc>
      </w:tr>
      <w:tr w14:paraId="07B3A1D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423F11D0">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360"/>
              <w:rPr>
                <w:rFonts w:hint="eastAsia" w:ascii="Times New Roman" w:hAnsi="Times New Roman"/>
                <w:sz w:val="18"/>
                <w:szCs w:val="18"/>
              </w:rPr>
            </w:pPr>
          </w:p>
        </w:tc>
        <w:tc>
          <w:tcPr>
            <w:tcW w:w="2234" w:type="pct"/>
            <w:vAlign w:val="center"/>
          </w:tcPr>
          <w:p w14:paraId="5BF7F030">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360"/>
              <w:jc w:val="center"/>
              <w:rPr>
                <w:rFonts w:hint="eastAsia" w:ascii="Times New Roman" w:hAnsi="Times New Roman"/>
                <w:sz w:val="18"/>
                <w:szCs w:val="18"/>
              </w:rPr>
            </w:pPr>
            <w:bookmarkStart w:id="15" w:name="OLE_LINK38"/>
            <w:bookmarkStart w:id="16" w:name="OLE_LINK39"/>
            <w:r>
              <w:rPr>
                <w:rFonts w:hint="eastAsia" w:ascii="Times New Roman" w:hAnsi="Times New Roman"/>
                <w:sz w:val="18"/>
                <w:szCs w:val="18"/>
              </w:rPr>
              <w:t>Continuous casting cutting, flame descaling and other devices</w:t>
            </w:r>
            <w:bookmarkEnd w:id="15"/>
            <w:bookmarkEnd w:id="16"/>
          </w:p>
        </w:tc>
        <w:tc>
          <w:tcPr>
            <w:tcW w:w="1141" w:type="pct"/>
            <w:vMerge w:val="continue"/>
            <w:vAlign w:val="center"/>
          </w:tcPr>
          <w:p w14:paraId="0B1A1DF7">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974" w:type="pct"/>
            <w:vAlign w:val="center"/>
          </w:tcPr>
          <w:p w14:paraId="4C1B49C9">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10</w:t>
            </w:r>
          </w:p>
        </w:tc>
      </w:tr>
      <w:tr w14:paraId="17C4270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0D06FB32">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360"/>
              <w:rPr>
                <w:rFonts w:hint="eastAsia" w:ascii="Times New Roman" w:hAnsi="Times New Roman"/>
                <w:sz w:val="18"/>
                <w:szCs w:val="18"/>
              </w:rPr>
            </w:pPr>
          </w:p>
        </w:tc>
        <w:tc>
          <w:tcPr>
            <w:tcW w:w="2234" w:type="pct"/>
            <w:vAlign w:val="center"/>
          </w:tcPr>
          <w:p w14:paraId="17CF7098">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360"/>
              <w:jc w:val="center"/>
              <w:rPr>
                <w:rFonts w:hint="eastAsia" w:ascii="Times New Roman" w:hAnsi="Times New Roman"/>
                <w:sz w:val="18"/>
                <w:szCs w:val="18"/>
              </w:rPr>
            </w:pPr>
            <w:r>
              <w:rPr>
                <w:rFonts w:hint="eastAsia" w:ascii="Times New Roman" w:hAnsi="Times New Roman"/>
                <w:sz w:val="18"/>
                <w:szCs w:val="18"/>
              </w:rPr>
              <w:t>Steel slag treatment</w:t>
            </w:r>
          </w:p>
        </w:tc>
        <w:tc>
          <w:tcPr>
            <w:tcW w:w="1141" w:type="pct"/>
            <w:vMerge w:val="continue"/>
            <w:vAlign w:val="center"/>
          </w:tcPr>
          <w:p w14:paraId="7A7A63C6">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974" w:type="pct"/>
            <w:vAlign w:val="center"/>
          </w:tcPr>
          <w:p w14:paraId="789869F8">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20</w:t>
            </w:r>
          </w:p>
        </w:tc>
      </w:tr>
      <w:tr w14:paraId="3852AEE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5729FB9B">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rPr>
                <w:rFonts w:hint="eastAsia" w:ascii="Times New Roman" w:hAnsi="Times New Roman"/>
                <w:sz w:val="18"/>
                <w:szCs w:val="18"/>
              </w:rPr>
            </w:pPr>
          </w:p>
        </w:tc>
        <w:tc>
          <w:tcPr>
            <w:tcW w:w="2234" w:type="pct"/>
            <w:vAlign w:val="center"/>
          </w:tcPr>
          <w:p w14:paraId="76F13DBE">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360"/>
              <w:jc w:val="center"/>
              <w:rPr>
                <w:rFonts w:hint="eastAsia" w:ascii="Times New Roman" w:hAnsi="Times New Roman"/>
                <w:sz w:val="18"/>
                <w:szCs w:val="18"/>
              </w:rPr>
            </w:pPr>
            <w:r>
              <w:rPr>
                <w:rFonts w:hint="eastAsia" w:ascii="Times New Roman" w:hAnsi="Times New Roman"/>
                <w:sz w:val="18"/>
                <w:szCs w:val="18"/>
              </w:rPr>
              <w:t>Electric furnace</w:t>
            </w:r>
          </w:p>
        </w:tc>
        <w:tc>
          <w:tcPr>
            <w:tcW w:w="1141" w:type="pct"/>
            <w:vAlign w:val="center"/>
          </w:tcPr>
          <w:p w14:paraId="713D1D26">
            <w:pPr>
              <w:pStyle w:val="12"/>
              <w:keepNext w:val="0"/>
              <w:keepLines w:val="0"/>
              <w:widowControl/>
              <w:suppressLineNumbers w:val="0"/>
              <w:spacing w:before="0" w:beforeAutospacing="0" w:after="0" w:afterAutospacing="0"/>
              <w:ind w:left="0" w:right="0"/>
              <w:jc w:val="center"/>
              <w:rPr>
                <w:rFonts w:hint="eastAsia" w:ascii="Times New Roman" w:hAnsi="Times New Roman"/>
                <w:sz w:val="18"/>
                <w:szCs w:val="18"/>
              </w:rPr>
            </w:pPr>
            <w:r>
              <w:rPr>
                <w:rFonts w:hint="eastAsia" w:ascii="Times New Roman" w:hAnsi="Times New Roman" w:cs="Times New Roman"/>
                <w:sz w:val="18"/>
                <w:szCs w:val="18"/>
              </w:rPr>
              <w:t>Dioxins and furans</w:t>
            </w:r>
          </w:p>
          <w:p w14:paraId="26FFC2C6">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 xml:space="preserve"> (ng-TEQ/m</w:t>
            </w:r>
            <w:r>
              <w:rPr>
                <w:rFonts w:hint="eastAsia" w:ascii="Times New Roman" w:hAnsi="Times New Roman"/>
                <w:sz w:val="18"/>
                <w:szCs w:val="18"/>
                <w:vertAlign w:val="superscript"/>
              </w:rPr>
              <w:t>3</w:t>
            </w:r>
            <w:r>
              <w:rPr>
                <w:rFonts w:hint="eastAsia" w:ascii="Times New Roman" w:hAnsi="Times New Roman"/>
                <w:sz w:val="18"/>
                <w:szCs w:val="18"/>
              </w:rPr>
              <w:t>)</w:t>
            </w:r>
          </w:p>
        </w:tc>
        <w:tc>
          <w:tcPr>
            <w:tcW w:w="974" w:type="pct"/>
            <w:vAlign w:val="center"/>
          </w:tcPr>
          <w:p w14:paraId="2CE8116E">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eastAsia="宋体"/>
                <w:sz w:val="18"/>
                <w:szCs w:val="18"/>
                <w:lang w:val="en-US" w:eastAsia="zh-CN"/>
              </w:rPr>
            </w:pPr>
            <w:r>
              <w:rPr>
                <w:rFonts w:hint="eastAsia" w:ascii="Times New Roman" w:hAnsi="Times New Roman"/>
                <w:sz w:val="18"/>
                <w:szCs w:val="18"/>
              </w:rPr>
              <w:t>0.</w:t>
            </w:r>
            <w:r>
              <w:rPr>
                <w:rFonts w:hint="eastAsia" w:ascii="Times New Roman" w:hAnsi="Times New Roman"/>
                <w:sz w:val="18"/>
                <w:szCs w:val="18"/>
                <w:lang w:val="en-US" w:eastAsia="zh-CN"/>
              </w:rPr>
              <w:t>2</w:t>
            </w:r>
          </w:p>
        </w:tc>
      </w:tr>
      <w:tr w14:paraId="77E72E1C">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7619640D">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360"/>
              <w:jc w:val="center"/>
              <w:rPr>
                <w:rFonts w:hint="eastAsia" w:ascii="Times New Roman" w:hAnsi="Times New Roman"/>
                <w:sz w:val="18"/>
                <w:szCs w:val="18"/>
              </w:rPr>
            </w:pPr>
          </w:p>
        </w:tc>
        <w:tc>
          <w:tcPr>
            <w:tcW w:w="2234" w:type="pct"/>
            <w:vAlign w:val="center"/>
          </w:tcPr>
          <w:p w14:paraId="636E3640">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360"/>
              <w:jc w:val="center"/>
              <w:rPr>
                <w:rFonts w:hint="eastAsia" w:ascii="Times New Roman" w:hAnsi="Times New Roman"/>
                <w:sz w:val="18"/>
                <w:szCs w:val="18"/>
              </w:rPr>
            </w:pPr>
            <w:r>
              <w:rPr>
                <w:rFonts w:hint="eastAsia" w:ascii="Times New Roman" w:hAnsi="Times New Roman"/>
                <w:sz w:val="18"/>
                <w:szCs w:val="18"/>
              </w:rPr>
              <w:t>Electroslag metallurgy</w:t>
            </w:r>
          </w:p>
        </w:tc>
        <w:tc>
          <w:tcPr>
            <w:tcW w:w="1141" w:type="pct"/>
            <w:vAlign w:val="center"/>
          </w:tcPr>
          <w:p w14:paraId="2171862F">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Fluoride (as F)</w:t>
            </w:r>
          </w:p>
        </w:tc>
        <w:tc>
          <w:tcPr>
            <w:tcW w:w="974" w:type="pct"/>
            <w:vAlign w:val="center"/>
          </w:tcPr>
          <w:p w14:paraId="3798953A">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5.0</w:t>
            </w:r>
          </w:p>
        </w:tc>
      </w:tr>
      <w:tr w14:paraId="1FCCE4B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restart"/>
            <w:shd w:val="clear" w:color="auto" w:fill="auto"/>
            <w:vAlign w:val="center"/>
          </w:tcPr>
          <w:p w14:paraId="28B7C05B">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eastAsia="宋体" w:cs="Times New Roman"/>
                <w:kern w:val="0"/>
                <w:sz w:val="18"/>
                <w:szCs w:val="18"/>
                <w:lang w:val="en-US" w:eastAsia="zh-CN" w:bidi="ar-SA"/>
              </w:rPr>
            </w:pPr>
            <w:r>
              <w:rPr>
                <w:rFonts w:hint="eastAsia" w:ascii="Times New Roman" w:hAnsi="Times New Roman"/>
                <w:sz w:val="18"/>
                <w:szCs w:val="18"/>
              </w:rPr>
              <w:t>Steel rolling</w:t>
            </w:r>
          </w:p>
        </w:tc>
        <w:tc>
          <w:tcPr>
            <w:tcW w:w="2234" w:type="pct"/>
            <w:vMerge w:val="restart"/>
            <w:vAlign w:val="center"/>
          </w:tcPr>
          <w:p w14:paraId="421A2EE0">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Heat treatment furnace</w:t>
            </w:r>
          </w:p>
        </w:tc>
        <w:tc>
          <w:tcPr>
            <w:tcW w:w="1141" w:type="pct"/>
            <w:vAlign w:val="center"/>
          </w:tcPr>
          <w:p w14:paraId="77A6AF57">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Particulate matter</w:t>
            </w:r>
          </w:p>
        </w:tc>
        <w:tc>
          <w:tcPr>
            <w:tcW w:w="974" w:type="pct"/>
            <w:vAlign w:val="center"/>
          </w:tcPr>
          <w:p w14:paraId="06489899">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10</w:t>
            </w:r>
          </w:p>
        </w:tc>
      </w:tr>
      <w:tr w14:paraId="3B68147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3B120D51">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6AA18249">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vAlign w:val="center"/>
          </w:tcPr>
          <w:p w14:paraId="75FB6669">
            <w:pPr>
              <w:pStyle w:val="12"/>
              <w:keepNext w:val="0"/>
              <w:keepLines w:val="0"/>
              <w:widowControl/>
              <w:suppressLineNumbers w:val="0"/>
              <w:spacing w:before="0" w:beforeAutospacing="0" w:after="0" w:afterAutospacing="0"/>
              <w:ind w:left="0" w:right="0"/>
              <w:jc w:val="center"/>
              <w:rPr>
                <w:rFonts w:hint="eastAsia" w:ascii="Times New Roman" w:hAnsi="Times New Roman"/>
                <w:sz w:val="18"/>
                <w:szCs w:val="18"/>
              </w:rPr>
            </w:pPr>
            <w:r>
              <w:rPr>
                <w:rFonts w:hint="eastAsia" w:ascii="Times New Roman" w:hAnsi="Times New Roman" w:cs="Times New Roman"/>
                <w:sz w:val="18"/>
                <w:szCs w:val="18"/>
              </w:rPr>
              <w:t>Sulfur dioxide</w:t>
            </w:r>
            <w:r>
              <w:rPr>
                <w:rFonts w:hint="eastAsia" w:ascii="宋体" w:hAnsi="宋体" w:cs="Times New Roman"/>
                <w:sz w:val="18"/>
                <w:szCs w:val="18"/>
              </w:rPr>
              <w:t xml:space="preserve"> (</w:t>
            </w:r>
            <w:r>
              <w:rPr>
                <w:rFonts w:hint="eastAsia" w:ascii="Times New Roman" w:hAnsi="Times New Roman" w:cs="Times New Roman"/>
                <w:sz w:val="18"/>
                <w:szCs w:val="18"/>
              </w:rPr>
              <w:t>SO</w:t>
            </w:r>
            <w:r>
              <w:rPr>
                <w:rFonts w:hint="eastAsia" w:ascii="Times New Roman" w:hAnsi="Times New Roman" w:cs="Times New Roman"/>
                <w:sz w:val="18"/>
                <w:szCs w:val="18"/>
                <w:vertAlign w:val="subscript"/>
              </w:rPr>
              <w:t>2</w:t>
            </w:r>
            <w:r>
              <w:rPr>
                <w:rFonts w:hint="eastAsia" w:ascii="宋体" w:hAnsi="宋体" w:cs="Times New Roman"/>
                <w:sz w:val="18"/>
                <w:szCs w:val="18"/>
              </w:rPr>
              <w:t>)</w:t>
            </w:r>
          </w:p>
        </w:tc>
        <w:tc>
          <w:tcPr>
            <w:tcW w:w="974" w:type="pct"/>
            <w:vAlign w:val="center"/>
          </w:tcPr>
          <w:p w14:paraId="600EB204">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50</w:t>
            </w:r>
          </w:p>
        </w:tc>
      </w:tr>
      <w:tr w14:paraId="70FD16F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6B951732">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57FE8DFE">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vAlign w:val="center"/>
          </w:tcPr>
          <w:p w14:paraId="2CF05A14">
            <w:pPr>
              <w:pStyle w:val="12"/>
              <w:keepNext w:val="0"/>
              <w:keepLines w:val="0"/>
              <w:widowControl/>
              <w:suppressLineNumbers w:val="0"/>
              <w:spacing w:before="0" w:beforeAutospacing="0" w:after="0" w:afterAutospacing="0"/>
              <w:ind w:left="0" w:right="0"/>
              <w:jc w:val="center"/>
              <w:rPr>
                <w:rFonts w:hint="eastAsia" w:ascii="Times New Roman" w:hAnsi="Times New Roman"/>
                <w:sz w:val="18"/>
                <w:szCs w:val="18"/>
              </w:rPr>
            </w:pPr>
            <w:r>
              <w:rPr>
                <w:rFonts w:hint="eastAsia" w:ascii="Times New Roman" w:hAnsi="Times New Roman" w:cs="Times New Roman"/>
                <w:sz w:val="18"/>
                <w:szCs w:val="18"/>
              </w:rPr>
              <w:t xml:space="preserve">Nitrogen oxides </w:t>
            </w:r>
            <w:r>
              <w:rPr>
                <w:rFonts w:hint="eastAsia" w:ascii="宋体" w:hAnsi="宋体" w:cs="Times New Roman"/>
                <w:sz w:val="18"/>
                <w:szCs w:val="18"/>
              </w:rPr>
              <w:t xml:space="preserve"> (</w:t>
            </w:r>
            <w:r>
              <w:rPr>
                <w:rFonts w:hint="eastAsia" w:ascii="Times New Roman" w:hAnsi="Times New Roman" w:cs="Times New Roman"/>
                <w:sz w:val="18"/>
                <w:szCs w:val="18"/>
              </w:rPr>
              <w:t>NO</w:t>
            </w:r>
            <w:r>
              <w:rPr>
                <w:rFonts w:hint="eastAsia" w:ascii="Times New Roman" w:hAnsi="Times New Roman" w:cs="Times New Roman"/>
                <w:sz w:val="18"/>
                <w:szCs w:val="18"/>
                <w:vertAlign w:val="subscript"/>
              </w:rPr>
              <w:t>X</w:t>
            </w:r>
            <w:r>
              <w:rPr>
                <w:rFonts w:hint="eastAsia" w:ascii="Times New Roman" w:hAnsi="Times New Roman" w:cs="Times New Roman"/>
                <w:sz w:val="18"/>
                <w:szCs w:val="18"/>
              </w:rPr>
              <w:t>, as NO</w:t>
            </w:r>
            <w:r>
              <w:rPr>
                <w:rFonts w:hint="eastAsia" w:ascii="Times New Roman" w:hAnsi="Times New Roman" w:cs="Times New Roman"/>
                <w:sz w:val="18"/>
                <w:szCs w:val="18"/>
                <w:vertAlign w:val="subscript"/>
              </w:rPr>
              <w:t>2</w:t>
            </w:r>
            <w:r>
              <w:rPr>
                <w:rFonts w:hint="eastAsia" w:ascii="宋体" w:hAnsi="宋体" w:cs="Times New Roman"/>
                <w:sz w:val="18"/>
                <w:szCs w:val="18"/>
              </w:rPr>
              <w:t>)</w:t>
            </w:r>
          </w:p>
        </w:tc>
        <w:tc>
          <w:tcPr>
            <w:tcW w:w="974" w:type="pct"/>
            <w:vAlign w:val="center"/>
          </w:tcPr>
          <w:p w14:paraId="40EBE0CB">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150</w:t>
            </w:r>
          </w:p>
        </w:tc>
      </w:tr>
      <w:tr w14:paraId="61DC85C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27CA35DE">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bookmarkStart w:id="17" w:name="_Hlk199948832"/>
          </w:p>
        </w:tc>
        <w:tc>
          <w:tcPr>
            <w:tcW w:w="2234" w:type="pct"/>
            <w:vAlign w:val="center"/>
          </w:tcPr>
          <w:p w14:paraId="6B5FF3A7">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Hot finishing mill</w:t>
            </w:r>
            <w:r>
              <w:rPr>
                <w:rFonts w:hint="eastAsia" w:ascii="Times New Roman" w:hAnsi="Times New Roman"/>
                <w:sz w:val="18"/>
                <w:szCs w:val="18"/>
                <w:lang w:val="en-US" w:eastAsia="zh-CN"/>
              </w:rPr>
              <w:t>, s</w:t>
            </w:r>
            <w:r>
              <w:rPr>
                <w:rFonts w:hint="eastAsia" w:ascii="Times New Roman" w:hAnsi="Times New Roman"/>
                <w:sz w:val="18"/>
                <w:szCs w:val="18"/>
              </w:rPr>
              <w:t>traightening, finishing, shot blasting, polishing, welding machine and other devices</w:t>
            </w:r>
          </w:p>
        </w:tc>
        <w:tc>
          <w:tcPr>
            <w:tcW w:w="1141" w:type="pct"/>
            <w:vAlign w:val="center"/>
          </w:tcPr>
          <w:p w14:paraId="437E3826">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Particulate matter</w:t>
            </w:r>
          </w:p>
        </w:tc>
        <w:tc>
          <w:tcPr>
            <w:tcW w:w="974" w:type="pct"/>
            <w:vAlign w:val="center"/>
          </w:tcPr>
          <w:p w14:paraId="5842BC57">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10</w:t>
            </w:r>
          </w:p>
        </w:tc>
      </w:tr>
      <w:tr w14:paraId="6BA11C17">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6A35BCA5">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Align w:val="center"/>
          </w:tcPr>
          <w:p w14:paraId="1A55EC6D">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Rolling mill</w:t>
            </w:r>
          </w:p>
        </w:tc>
        <w:tc>
          <w:tcPr>
            <w:tcW w:w="1141" w:type="pct"/>
            <w:shd w:val="clear" w:color="auto" w:fill="auto"/>
            <w:vAlign w:val="center"/>
          </w:tcPr>
          <w:p w14:paraId="5C9DB97A">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eastAsia="宋体" w:cs="Times New Roman"/>
                <w:kern w:val="0"/>
                <w:sz w:val="18"/>
                <w:szCs w:val="18"/>
                <w:lang w:val="en-US" w:eastAsia="zh-CN" w:bidi="ar-SA"/>
              </w:rPr>
            </w:pPr>
            <w:r>
              <w:rPr>
                <w:rFonts w:hint="eastAsia" w:ascii="Times New Roman" w:hAnsi="Times New Roman"/>
                <w:sz w:val="18"/>
                <w:szCs w:val="18"/>
              </w:rPr>
              <w:t>Oil mist</w:t>
            </w:r>
          </w:p>
        </w:tc>
        <w:tc>
          <w:tcPr>
            <w:tcW w:w="974" w:type="pct"/>
            <w:shd w:val="clear" w:color="auto" w:fill="auto"/>
            <w:vAlign w:val="center"/>
          </w:tcPr>
          <w:p w14:paraId="43D04BFB">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eastAsia="宋体" w:cs="Times New Roman"/>
                <w:kern w:val="0"/>
                <w:sz w:val="18"/>
                <w:szCs w:val="18"/>
                <w:lang w:val="en-US" w:eastAsia="zh-CN" w:bidi="ar-SA"/>
              </w:rPr>
            </w:pPr>
            <w:r>
              <w:rPr>
                <w:rFonts w:hint="eastAsia" w:ascii="Times New Roman" w:hAnsi="Times New Roman"/>
                <w:sz w:val="18"/>
                <w:szCs w:val="18"/>
              </w:rPr>
              <w:t>20</w:t>
            </w:r>
          </w:p>
        </w:tc>
      </w:tr>
      <w:bookmarkEnd w:id="17"/>
      <w:tr w14:paraId="26AFDC2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5B65AD3E">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restart"/>
            <w:vAlign w:val="center"/>
          </w:tcPr>
          <w:p w14:paraId="7DCB7C85">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Pickling line</w:t>
            </w:r>
          </w:p>
        </w:tc>
        <w:tc>
          <w:tcPr>
            <w:tcW w:w="1141" w:type="pct"/>
          </w:tcPr>
          <w:p w14:paraId="52A76570">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Hydrogen chloride  (HCl)</w:t>
            </w:r>
          </w:p>
        </w:tc>
        <w:tc>
          <w:tcPr>
            <w:tcW w:w="974" w:type="pct"/>
            <w:vAlign w:val="center"/>
          </w:tcPr>
          <w:p w14:paraId="78BA439A">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15</w:t>
            </w:r>
          </w:p>
        </w:tc>
      </w:tr>
      <w:tr w14:paraId="3E43EF7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70394182">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1574F5F2">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vAlign w:val="center"/>
          </w:tcPr>
          <w:p w14:paraId="50F46385">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Sulfuric acid mist</w:t>
            </w:r>
          </w:p>
        </w:tc>
        <w:tc>
          <w:tcPr>
            <w:tcW w:w="974" w:type="pct"/>
          </w:tcPr>
          <w:p w14:paraId="0045DBBD">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10</w:t>
            </w:r>
          </w:p>
        </w:tc>
      </w:tr>
      <w:tr w14:paraId="587B338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70CE2CA9">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537139E9">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tcPr>
          <w:p w14:paraId="46ECCF9C">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Chromate mist</w:t>
            </w:r>
          </w:p>
        </w:tc>
        <w:tc>
          <w:tcPr>
            <w:tcW w:w="974" w:type="pct"/>
          </w:tcPr>
          <w:p w14:paraId="64A214DC">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0.06</w:t>
            </w:r>
          </w:p>
        </w:tc>
      </w:tr>
      <w:tr w14:paraId="7DD4F92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02C3C5DA">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bookmarkStart w:id="18" w:name="_Hlk207095560"/>
          </w:p>
        </w:tc>
        <w:tc>
          <w:tcPr>
            <w:tcW w:w="2234" w:type="pct"/>
            <w:vMerge w:val="continue"/>
            <w:vAlign w:val="center"/>
          </w:tcPr>
          <w:p w14:paraId="52B7A810">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tcPr>
          <w:p w14:paraId="1FD85CF8">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Nitric acid mist (as NO</w:t>
            </w:r>
            <w:r>
              <w:rPr>
                <w:rFonts w:hint="eastAsia" w:ascii="Times New Roman" w:hAnsi="Times New Roman"/>
                <w:sz w:val="18"/>
                <w:szCs w:val="18"/>
                <w:vertAlign w:val="subscript"/>
              </w:rPr>
              <w:t>2</w:t>
            </w:r>
            <w:r>
              <w:rPr>
                <w:rFonts w:hint="eastAsia" w:ascii="Times New Roman" w:hAnsi="Times New Roman"/>
                <w:sz w:val="18"/>
                <w:szCs w:val="18"/>
              </w:rPr>
              <w:t>)</w:t>
            </w:r>
          </w:p>
        </w:tc>
        <w:tc>
          <w:tcPr>
            <w:tcW w:w="974" w:type="pct"/>
            <w:vAlign w:val="center"/>
          </w:tcPr>
          <w:p w14:paraId="456AE5D4">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150</w:t>
            </w:r>
          </w:p>
        </w:tc>
      </w:tr>
      <w:bookmarkEnd w:id="18"/>
      <w:tr w14:paraId="10EEEF0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1A5752E5">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61317786">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vAlign w:val="center"/>
          </w:tcPr>
          <w:p w14:paraId="7BFD460F">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Fluoride (as F)</w:t>
            </w:r>
          </w:p>
        </w:tc>
        <w:tc>
          <w:tcPr>
            <w:tcW w:w="974" w:type="pct"/>
          </w:tcPr>
          <w:p w14:paraId="25E97B0A">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6.0</w:t>
            </w:r>
          </w:p>
        </w:tc>
      </w:tr>
      <w:tr w14:paraId="2E55A6C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2A4DF7F9">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restart"/>
            <w:vAlign w:val="center"/>
          </w:tcPr>
          <w:p w14:paraId="300BE5E1">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Acid waste regeneration</w:t>
            </w:r>
          </w:p>
        </w:tc>
        <w:tc>
          <w:tcPr>
            <w:tcW w:w="1141" w:type="pct"/>
            <w:vAlign w:val="center"/>
          </w:tcPr>
          <w:p w14:paraId="6DAC2272">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Particulate matter</w:t>
            </w:r>
          </w:p>
        </w:tc>
        <w:tc>
          <w:tcPr>
            <w:tcW w:w="974" w:type="pct"/>
            <w:vAlign w:val="center"/>
          </w:tcPr>
          <w:p w14:paraId="44A26AF2">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10</w:t>
            </w:r>
          </w:p>
        </w:tc>
      </w:tr>
      <w:tr w14:paraId="0E954F4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7B02FCDE">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0A5999E9">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tcPr>
          <w:p w14:paraId="35E54EAD">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Hydrogen chloride  (HCl)</w:t>
            </w:r>
          </w:p>
        </w:tc>
        <w:tc>
          <w:tcPr>
            <w:tcW w:w="974" w:type="pct"/>
            <w:vAlign w:val="center"/>
          </w:tcPr>
          <w:p w14:paraId="1502D789">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30</w:t>
            </w:r>
          </w:p>
        </w:tc>
      </w:tr>
      <w:tr w14:paraId="6FD3087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48141A91">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0B304FB6">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tcPr>
          <w:p w14:paraId="7C5281AB">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Nitric acid mist (as NO</w:t>
            </w:r>
            <w:r>
              <w:rPr>
                <w:rFonts w:hint="eastAsia" w:ascii="Times New Roman" w:hAnsi="Times New Roman"/>
                <w:sz w:val="18"/>
                <w:szCs w:val="18"/>
                <w:vertAlign w:val="subscript"/>
              </w:rPr>
              <w:t>2</w:t>
            </w:r>
            <w:r>
              <w:rPr>
                <w:rFonts w:hint="eastAsia" w:ascii="Times New Roman" w:hAnsi="Times New Roman"/>
                <w:sz w:val="18"/>
                <w:szCs w:val="18"/>
              </w:rPr>
              <w:t>)</w:t>
            </w:r>
          </w:p>
        </w:tc>
        <w:tc>
          <w:tcPr>
            <w:tcW w:w="974" w:type="pct"/>
            <w:vAlign w:val="center"/>
          </w:tcPr>
          <w:p w14:paraId="18AFC998">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150</w:t>
            </w:r>
          </w:p>
        </w:tc>
      </w:tr>
      <w:tr w14:paraId="14B8FFAE">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5BA0B940">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78CB681B">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vAlign w:val="center"/>
          </w:tcPr>
          <w:p w14:paraId="1B645F53">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Fluoride (as F)</w:t>
            </w:r>
          </w:p>
        </w:tc>
        <w:tc>
          <w:tcPr>
            <w:tcW w:w="974" w:type="pct"/>
            <w:vAlign w:val="center"/>
          </w:tcPr>
          <w:p w14:paraId="5AF81DF5">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6.0</w:t>
            </w:r>
          </w:p>
        </w:tc>
      </w:tr>
      <w:tr w14:paraId="5D5F7A6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08FCEFBD">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40AF5FB6">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vAlign w:val="center"/>
          </w:tcPr>
          <w:p w14:paraId="1A5CC2CB">
            <w:pPr>
              <w:pStyle w:val="12"/>
              <w:keepNext w:val="0"/>
              <w:keepLines w:val="0"/>
              <w:widowControl/>
              <w:suppressLineNumbers w:val="0"/>
              <w:spacing w:before="0" w:beforeAutospacing="0" w:after="0" w:afterAutospacing="0"/>
              <w:ind w:left="0" w:right="0"/>
              <w:jc w:val="center"/>
              <w:rPr>
                <w:rFonts w:hint="eastAsia" w:ascii="Times New Roman" w:hAnsi="Times New Roman"/>
                <w:sz w:val="18"/>
                <w:szCs w:val="18"/>
              </w:rPr>
            </w:pPr>
            <w:r>
              <w:rPr>
                <w:rFonts w:hint="eastAsia" w:ascii="Times New Roman" w:hAnsi="Times New Roman" w:cs="Times New Roman"/>
                <w:sz w:val="18"/>
                <w:szCs w:val="18"/>
              </w:rPr>
              <w:t>Sulfur dioxide</w:t>
            </w:r>
            <w:r>
              <w:rPr>
                <w:rFonts w:hint="eastAsia" w:ascii="宋体" w:hAnsi="宋体" w:cs="Times New Roman"/>
                <w:sz w:val="18"/>
                <w:szCs w:val="18"/>
              </w:rPr>
              <w:t xml:space="preserve"> (</w:t>
            </w:r>
            <w:r>
              <w:rPr>
                <w:rFonts w:hint="eastAsia" w:ascii="Times New Roman" w:hAnsi="Times New Roman" w:cs="Times New Roman"/>
                <w:sz w:val="18"/>
                <w:szCs w:val="18"/>
              </w:rPr>
              <w:t>SO</w:t>
            </w:r>
            <w:r>
              <w:rPr>
                <w:rFonts w:hint="eastAsia" w:ascii="Times New Roman" w:hAnsi="Times New Roman" w:cs="Times New Roman"/>
                <w:sz w:val="18"/>
                <w:szCs w:val="18"/>
                <w:vertAlign w:val="subscript"/>
              </w:rPr>
              <w:t>2</w:t>
            </w:r>
            <w:r>
              <w:rPr>
                <w:rFonts w:hint="eastAsia" w:ascii="宋体" w:hAnsi="宋体" w:cs="Times New Roman"/>
                <w:sz w:val="18"/>
                <w:szCs w:val="18"/>
              </w:rPr>
              <w:t>)</w:t>
            </w:r>
          </w:p>
        </w:tc>
        <w:tc>
          <w:tcPr>
            <w:tcW w:w="974" w:type="pct"/>
            <w:vAlign w:val="center"/>
          </w:tcPr>
          <w:p w14:paraId="10238984">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100</w:t>
            </w:r>
          </w:p>
        </w:tc>
      </w:tr>
      <w:tr w14:paraId="32E08225">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727718D1">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7F6273FC">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vAlign w:val="center"/>
          </w:tcPr>
          <w:p w14:paraId="49C90E51">
            <w:pPr>
              <w:pStyle w:val="12"/>
              <w:keepNext w:val="0"/>
              <w:keepLines w:val="0"/>
              <w:widowControl/>
              <w:suppressLineNumbers w:val="0"/>
              <w:spacing w:before="0" w:beforeAutospacing="0" w:after="0" w:afterAutospacing="0"/>
              <w:ind w:left="0" w:right="0"/>
              <w:jc w:val="center"/>
              <w:rPr>
                <w:rFonts w:hint="eastAsia" w:ascii="Times New Roman" w:hAnsi="Times New Roman"/>
                <w:sz w:val="18"/>
                <w:szCs w:val="18"/>
              </w:rPr>
            </w:pPr>
            <w:r>
              <w:rPr>
                <w:rFonts w:hint="eastAsia" w:ascii="Times New Roman" w:hAnsi="Times New Roman" w:cs="Times New Roman"/>
                <w:sz w:val="18"/>
                <w:szCs w:val="18"/>
              </w:rPr>
              <w:t xml:space="preserve">Nitrogen oxides </w:t>
            </w:r>
            <w:r>
              <w:rPr>
                <w:rFonts w:hint="eastAsia" w:ascii="宋体" w:hAnsi="宋体" w:cs="Times New Roman"/>
                <w:sz w:val="18"/>
                <w:szCs w:val="18"/>
              </w:rPr>
              <w:t xml:space="preserve"> (</w:t>
            </w:r>
            <w:r>
              <w:rPr>
                <w:rFonts w:hint="eastAsia" w:ascii="Times New Roman" w:hAnsi="Times New Roman" w:cs="Times New Roman"/>
                <w:sz w:val="18"/>
                <w:szCs w:val="18"/>
              </w:rPr>
              <w:t>NO</w:t>
            </w:r>
            <w:r>
              <w:rPr>
                <w:rFonts w:hint="eastAsia" w:ascii="Times New Roman" w:hAnsi="Times New Roman" w:cs="Times New Roman"/>
                <w:sz w:val="18"/>
                <w:szCs w:val="18"/>
                <w:vertAlign w:val="subscript"/>
              </w:rPr>
              <w:t>X</w:t>
            </w:r>
            <w:r>
              <w:rPr>
                <w:rFonts w:hint="eastAsia" w:ascii="Times New Roman" w:hAnsi="Times New Roman" w:cs="Times New Roman"/>
                <w:sz w:val="18"/>
                <w:szCs w:val="18"/>
              </w:rPr>
              <w:t>, as NO</w:t>
            </w:r>
            <w:r>
              <w:rPr>
                <w:rFonts w:hint="eastAsia" w:ascii="Times New Roman" w:hAnsi="Times New Roman" w:cs="Times New Roman"/>
                <w:sz w:val="18"/>
                <w:szCs w:val="18"/>
                <w:vertAlign w:val="subscript"/>
              </w:rPr>
              <w:t>2</w:t>
            </w:r>
            <w:r>
              <w:rPr>
                <w:rFonts w:hint="eastAsia" w:ascii="宋体" w:hAnsi="宋体" w:cs="Times New Roman"/>
                <w:sz w:val="18"/>
                <w:szCs w:val="18"/>
              </w:rPr>
              <w:t>)</w:t>
            </w:r>
          </w:p>
        </w:tc>
        <w:tc>
          <w:tcPr>
            <w:tcW w:w="974" w:type="pct"/>
            <w:vAlign w:val="center"/>
          </w:tcPr>
          <w:p w14:paraId="172DB261">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lang w:val="en-US" w:eastAsia="zh-CN"/>
              </w:rPr>
              <w:t>200</w:t>
            </w:r>
          </w:p>
        </w:tc>
      </w:tr>
      <w:tr w14:paraId="39B4BE8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7961C3FF">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Align w:val="center"/>
          </w:tcPr>
          <w:p w14:paraId="561BCDFA">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Skim</w:t>
            </w:r>
          </w:p>
        </w:tc>
        <w:tc>
          <w:tcPr>
            <w:tcW w:w="1141" w:type="pct"/>
          </w:tcPr>
          <w:p w14:paraId="7C6FBF65">
            <w:pPr>
              <w:keepNext w:val="0"/>
              <w:keepLines w:val="0"/>
              <w:suppressLineNumbers w:val="0"/>
              <w:spacing w:before="0" w:beforeAutospacing="0" w:after="0" w:afterAutospacing="0"/>
              <w:ind w:left="0" w:right="0"/>
              <w:jc w:val="center"/>
              <w:rPr>
                <w:rFonts w:hint="eastAsia" w:ascii="Times New Roman" w:hAnsi="Times New Roman"/>
                <w:sz w:val="18"/>
                <w:szCs w:val="18"/>
              </w:rPr>
            </w:pPr>
            <w:r>
              <w:rPr>
                <w:rFonts w:hint="eastAsia" w:ascii="Times New Roman" w:hAnsi="Times New Roman"/>
                <w:sz w:val="18"/>
                <w:szCs w:val="18"/>
              </w:rPr>
              <w:t>Alkali mist</w:t>
            </w:r>
          </w:p>
        </w:tc>
        <w:tc>
          <w:tcPr>
            <w:tcW w:w="974" w:type="pct"/>
            <w:vAlign w:val="center"/>
          </w:tcPr>
          <w:p w14:paraId="21900486">
            <w:pPr>
              <w:keepNext w:val="0"/>
              <w:keepLines w:val="0"/>
              <w:suppressLineNumbers w:val="0"/>
              <w:spacing w:before="0" w:beforeAutospacing="0" w:after="0" w:afterAutospacing="0"/>
              <w:ind w:left="0" w:right="0"/>
              <w:jc w:val="center"/>
              <w:rPr>
                <w:rFonts w:hint="eastAsia" w:ascii="Times New Roman" w:hAnsi="Times New Roman"/>
                <w:sz w:val="18"/>
                <w:szCs w:val="18"/>
              </w:rPr>
            </w:pPr>
            <w:r>
              <w:rPr>
                <w:rFonts w:hint="eastAsia" w:ascii="Times New Roman" w:hAnsi="Times New Roman"/>
                <w:sz w:val="18"/>
                <w:szCs w:val="18"/>
              </w:rPr>
              <w:t>10</w:t>
            </w:r>
          </w:p>
        </w:tc>
      </w:tr>
      <w:tr w14:paraId="0E2A40F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08BBB8A0">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restart"/>
            <w:vAlign w:val="center"/>
          </w:tcPr>
          <w:p w14:paraId="44DD2B0C">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Coating unit</w:t>
            </w:r>
          </w:p>
        </w:tc>
        <w:tc>
          <w:tcPr>
            <w:tcW w:w="1141" w:type="pct"/>
            <w:vAlign w:val="center"/>
          </w:tcPr>
          <w:p w14:paraId="605A6ACE">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Benzene</w:t>
            </w:r>
          </w:p>
        </w:tc>
        <w:tc>
          <w:tcPr>
            <w:tcW w:w="974" w:type="pct"/>
            <w:vAlign w:val="center"/>
          </w:tcPr>
          <w:p w14:paraId="0C26FF2A">
            <w:pPr>
              <w:keepNext w:val="0"/>
              <w:keepLines w:val="0"/>
              <w:suppressLineNumbers w:val="0"/>
              <w:spacing w:before="0" w:beforeAutospacing="0" w:after="0" w:afterAutospacing="0"/>
              <w:ind w:left="0" w:right="0"/>
              <w:jc w:val="center"/>
              <w:rPr>
                <w:rFonts w:hint="eastAsia" w:ascii="Times New Roman" w:hAnsi="Times New Roman"/>
                <w:sz w:val="18"/>
                <w:szCs w:val="18"/>
              </w:rPr>
            </w:pPr>
            <w:r>
              <w:rPr>
                <w:rFonts w:hint="eastAsia" w:ascii="Times New Roman" w:hAnsi="Times New Roman"/>
                <w:sz w:val="18"/>
                <w:szCs w:val="18"/>
              </w:rPr>
              <w:t>0.5</w:t>
            </w:r>
          </w:p>
        </w:tc>
      </w:tr>
      <w:tr w14:paraId="18F3A7C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3DF00B2A">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19DB5666">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tcPr>
          <w:p w14:paraId="77745FBF">
            <w:pPr>
              <w:keepNext w:val="0"/>
              <w:keepLines w:val="0"/>
              <w:suppressLineNumbers w:val="0"/>
              <w:spacing w:before="0" w:beforeAutospacing="0" w:after="0" w:afterAutospacing="0"/>
              <w:ind w:left="0" w:right="0"/>
              <w:jc w:val="center"/>
              <w:rPr>
                <w:rFonts w:hint="eastAsia" w:ascii="Times New Roman" w:hAnsi="Times New Roman"/>
                <w:sz w:val="18"/>
                <w:szCs w:val="18"/>
              </w:rPr>
            </w:pPr>
            <w:r>
              <w:rPr>
                <w:rFonts w:hint="eastAsia" w:ascii="Times New Roman" w:hAnsi="Times New Roman"/>
                <w:sz w:val="18"/>
                <w:szCs w:val="18"/>
              </w:rPr>
              <w:t>Toluene</w:t>
            </w:r>
          </w:p>
        </w:tc>
        <w:tc>
          <w:tcPr>
            <w:tcW w:w="974" w:type="pct"/>
            <w:vAlign w:val="center"/>
          </w:tcPr>
          <w:p w14:paraId="3527AFB2">
            <w:pPr>
              <w:keepNext w:val="0"/>
              <w:keepLines w:val="0"/>
              <w:suppressLineNumbers w:val="0"/>
              <w:spacing w:before="0" w:beforeAutospacing="0" w:after="0" w:afterAutospacing="0"/>
              <w:ind w:left="0" w:right="0"/>
              <w:jc w:val="center"/>
              <w:rPr>
                <w:rFonts w:hint="eastAsia" w:ascii="Times New Roman" w:hAnsi="Times New Roman"/>
                <w:sz w:val="18"/>
                <w:szCs w:val="18"/>
              </w:rPr>
            </w:pPr>
            <w:r>
              <w:rPr>
                <w:rFonts w:hint="eastAsia" w:ascii="Times New Roman" w:hAnsi="Times New Roman"/>
                <w:sz w:val="18"/>
                <w:szCs w:val="18"/>
              </w:rPr>
              <w:t>5.0</w:t>
            </w:r>
          </w:p>
        </w:tc>
      </w:tr>
      <w:tr w14:paraId="1A00E55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2333186C">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058AFC11">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vAlign w:val="center"/>
          </w:tcPr>
          <w:p w14:paraId="4BCD720C">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Xylene</w:t>
            </w:r>
          </w:p>
        </w:tc>
        <w:tc>
          <w:tcPr>
            <w:tcW w:w="974" w:type="pct"/>
            <w:vAlign w:val="center"/>
          </w:tcPr>
          <w:p w14:paraId="0E1431AE">
            <w:pPr>
              <w:keepNext w:val="0"/>
              <w:keepLines w:val="0"/>
              <w:suppressLineNumbers w:val="0"/>
              <w:spacing w:before="0" w:beforeAutospacing="0" w:after="0" w:afterAutospacing="0"/>
              <w:ind w:left="0" w:right="0"/>
              <w:jc w:val="center"/>
              <w:rPr>
                <w:rFonts w:hint="eastAsia" w:ascii="Times New Roman" w:hAnsi="Times New Roman"/>
                <w:sz w:val="18"/>
                <w:szCs w:val="18"/>
              </w:rPr>
            </w:pPr>
            <w:r>
              <w:rPr>
                <w:rFonts w:hint="eastAsia" w:ascii="Times New Roman" w:hAnsi="Times New Roman"/>
                <w:sz w:val="18"/>
                <w:szCs w:val="18"/>
              </w:rPr>
              <w:t>10</w:t>
            </w:r>
          </w:p>
        </w:tc>
      </w:tr>
      <w:tr w14:paraId="5658CD67">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59614FE5">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2E97CB8B">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vAlign w:val="center"/>
          </w:tcPr>
          <w:p w14:paraId="760C3159">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Non-methane hydrocarbons (NMHC)</w:t>
            </w:r>
          </w:p>
        </w:tc>
        <w:tc>
          <w:tcPr>
            <w:tcW w:w="974" w:type="pct"/>
            <w:vAlign w:val="center"/>
          </w:tcPr>
          <w:p w14:paraId="03FADADD">
            <w:pPr>
              <w:keepNext w:val="0"/>
              <w:keepLines w:val="0"/>
              <w:suppressLineNumbers w:val="0"/>
              <w:spacing w:before="0" w:beforeAutospacing="0" w:after="0" w:afterAutospacing="0"/>
              <w:ind w:left="0" w:right="0"/>
              <w:jc w:val="center"/>
              <w:rPr>
                <w:rFonts w:hint="eastAsia" w:ascii="Times New Roman" w:hAnsi="Times New Roman"/>
                <w:sz w:val="18"/>
                <w:szCs w:val="18"/>
              </w:rPr>
            </w:pPr>
            <w:r>
              <w:rPr>
                <w:rFonts w:hint="eastAsia" w:ascii="Times New Roman" w:hAnsi="Times New Roman"/>
                <w:sz w:val="18"/>
                <w:szCs w:val="18"/>
              </w:rPr>
              <w:t>50</w:t>
            </w:r>
          </w:p>
        </w:tc>
      </w:tr>
      <w:tr w14:paraId="48744A16">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49FDE6C4">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6AF185FA">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tcPr>
          <w:p w14:paraId="075C8EB7">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eastAsia="宋体"/>
                <w:sz w:val="18"/>
                <w:szCs w:val="18"/>
                <w:lang w:eastAsia="zh-CN"/>
              </w:rPr>
            </w:pPr>
            <w:r>
              <w:rPr>
                <w:rFonts w:hint="eastAsia" w:ascii="Times New Roman" w:hAnsi="Times New Roman"/>
                <w:sz w:val="18"/>
                <w:szCs w:val="18"/>
              </w:rPr>
              <w:t>Chromate mist</w:t>
            </w:r>
            <w:r>
              <w:rPr>
                <w:rFonts w:hint="eastAsia" w:ascii="Times New Roman" w:hAnsi="Times New Roman"/>
                <w:sz w:val="18"/>
                <w:szCs w:val="18"/>
                <w:vertAlign w:val="superscript"/>
                <w:lang w:val="en-US" w:eastAsia="zh-CN"/>
              </w:rPr>
              <w:t>c</w:t>
            </w:r>
          </w:p>
        </w:tc>
        <w:tc>
          <w:tcPr>
            <w:tcW w:w="974" w:type="pct"/>
            <w:vAlign w:val="center"/>
          </w:tcPr>
          <w:p w14:paraId="3636CD53">
            <w:pPr>
              <w:keepNext w:val="0"/>
              <w:keepLines w:val="0"/>
              <w:suppressLineNumbers w:val="0"/>
              <w:spacing w:before="0" w:beforeAutospacing="0" w:after="0" w:afterAutospacing="0"/>
              <w:ind w:left="0" w:right="0"/>
              <w:jc w:val="center"/>
              <w:rPr>
                <w:rFonts w:hint="eastAsia" w:ascii="Times New Roman" w:hAnsi="Times New Roman"/>
                <w:sz w:val="18"/>
                <w:szCs w:val="18"/>
              </w:rPr>
            </w:pPr>
            <w:r>
              <w:rPr>
                <w:rFonts w:hint="eastAsia" w:ascii="Times New Roman" w:hAnsi="Times New Roman"/>
                <w:sz w:val="18"/>
                <w:szCs w:val="18"/>
              </w:rPr>
              <w:t>0.06</w:t>
            </w:r>
          </w:p>
        </w:tc>
      </w:tr>
      <w:tr w14:paraId="7103FDF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restart"/>
            <w:vAlign w:val="center"/>
          </w:tcPr>
          <w:p w14:paraId="114E7D54">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bookmarkStart w:id="19" w:name="OLE_LINK65"/>
            <w:bookmarkStart w:id="20" w:name="OLE_LINK64"/>
            <w:r>
              <w:rPr>
                <w:rFonts w:hint="eastAsia" w:ascii="Times New Roman" w:hAnsi="Times New Roman"/>
                <w:sz w:val="18"/>
                <w:szCs w:val="18"/>
                <w:lang w:val="en-US" w:eastAsia="zh-CN"/>
              </w:rPr>
              <w:t>R</w:t>
            </w:r>
            <w:r>
              <w:rPr>
                <w:rFonts w:hint="eastAsia" w:ascii="Times New Roman" w:hAnsi="Times New Roman"/>
                <w:sz w:val="18"/>
                <w:szCs w:val="18"/>
              </w:rPr>
              <w:t>otary hearth furnace</w:t>
            </w:r>
          </w:p>
        </w:tc>
        <w:tc>
          <w:tcPr>
            <w:tcW w:w="2234" w:type="pct"/>
            <w:vMerge w:val="restart"/>
            <w:vAlign w:val="center"/>
          </w:tcPr>
          <w:p w14:paraId="6FCBE1A3">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Pre-treatment dryer</w:t>
            </w:r>
          </w:p>
        </w:tc>
        <w:tc>
          <w:tcPr>
            <w:tcW w:w="1141" w:type="pct"/>
            <w:vAlign w:val="center"/>
          </w:tcPr>
          <w:p w14:paraId="4AFA00AB">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Particulate matter</w:t>
            </w:r>
          </w:p>
        </w:tc>
        <w:tc>
          <w:tcPr>
            <w:tcW w:w="974" w:type="pct"/>
            <w:vAlign w:val="center"/>
          </w:tcPr>
          <w:p w14:paraId="1BE9489A">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10</w:t>
            </w:r>
          </w:p>
        </w:tc>
      </w:tr>
      <w:tr w14:paraId="5B5919C5">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72145CF6">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3C7BAA19">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vAlign w:val="center"/>
          </w:tcPr>
          <w:p w14:paraId="231BD9DD">
            <w:pPr>
              <w:pStyle w:val="12"/>
              <w:keepNext w:val="0"/>
              <w:keepLines w:val="0"/>
              <w:widowControl/>
              <w:suppressLineNumbers w:val="0"/>
              <w:spacing w:before="0" w:beforeAutospacing="0" w:after="0" w:afterAutospacing="0"/>
              <w:ind w:left="0" w:right="0"/>
              <w:jc w:val="center"/>
              <w:rPr>
                <w:rFonts w:hint="eastAsia" w:ascii="Times New Roman" w:hAnsi="Times New Roman"/>
                <w:sz w:val="18"/>
                <w:szCs w:val="18"/>
              </w:rPr>
            </w:pPr>
            <w:r>
              <w:rPr>
                <w:rFonts w:hint="eastAsia" w:ascii="Times New Roman" w:hAnsi="Times New Roman" w:cs="Times New Roman"/>
                <w:sz w:val="18"/>
                <w:szCs w:val="18"/>
              </w:rPr>
              <w:t>Sulfur dioxide</w:t>
            </w:r>
            <w:r>
              <w:rPr>
                <w:rFonts w:hint="eastAsia" w:ascii="宋体" w:hAnsi="宋体" w:cs="Times New Roman"/>
                <w:sz w:val="18"/>
                <w:szCs w:val="18"/>
              </w:rPr>
              <w:t xml:space="preserve"> (</w:t>
            </w:r>
            <w:r>
              <w:rPr>
                <w:rFonts w:hint="eastAsia" w:ascii="Times New Roman" w:hAnsi="Times New Roman" w:cs="Times New Roman"/>
                <w:sz w:val="18"/>
                <w:szCs w:val="18"/>
              </w:rPr>
              <w:t>SO</w:t>
            </w:r>
            <w:r>
              <w:rPr>
                <w:rFonts w:hint="eastAsia" w:ascii="Times New Roman" w:hAnsi="Times New Roman" w:cs="Times New Roman"/>
                <w:sz w:val="18"/>
                <w:szCs w:val="18"/>
                <w:vertAlign w:val="subscript"/>
              </w:rPr>
              <w:t>2</w:t>
            </w:r>
            <w:r>
              <w:rPr>
                <w:rFonts w:hint="eastAsia" w:ascii="宋体" w:hAnsi="宋体" w:cs="Times New Roman"/>
                <w:sz w:val="18"/>
                <w:szCs w:val="18"/>
              </w:rPr>
              <w:t>)</w:t>
            </w:r>
          </w:p>
        </w:tc>
        <w:tc>
          <w:tcPr>
            <w:tcW w:w="974" w:type="pct"/>
            <w:vAlign w:val="center"/>
          </w:tcPr>
          <w:p w14:paraId="7BF30883">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lang w:val="en-US" w:eastAsia="zh-CN"/>
              </w:rPr>
              <w:t>50</w:t>
            </w:r>
          </w:p>
        </w:tc>
      </w:tr>
      <w:tr w14:paraId="1C21081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4511AF1E">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06EBB984">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vAlign w:val="center"/>
          </w:tcPr>
          <w:p w14:paraId="5570D2E8">
            <w:pPr>
              <w:pStyle w:val="12"/>
              <w:keepNext w:val="0"/>
              <w:keepLines w:val="0"/>
              <w:widowControl/>
              <w:suppressLineNumbers w:val="0"/>
              <w:spacing w:before="0" w:beforeAutospacing="0" w:after="0" w:afterAutospacing="0"/>
              <w:ind w:left="0" w:right="0"/>
              <w:jc w:val="center"/>
              <w:rPr>
                <w:rFonts w:hint="eastAsia" w:ascii="Times New Roman" w:hAnsi="Times New Roman"/>
                <w:sz w:val="18"/>
                <w:szCs w:val="18"/>
              </w:rPr>
            </w:pPr>
            <w:r>
              <w:rPr>
                <w:rFonts w:hint="eastAsia" w:ascii="Times New Roman" w:hAnsi="Times New Roman" w:cs="Times New Roman"/>
                <w:sz w:val="18"/>
                <w:szCs w:val="18"/>
              </w:rPr>
              <w:t xml:space="preserve">Nitrogen oxides </w:t>
            </w:r>
            <w:r>
              <w:rPr>
                <w:rFonts w:hint="eastAsia" w:ascii="宋体" w:hAnsi="宋体" w:cs="Times New Roman"/>
                <w:sz w:val="18"/>
                <w:szCs w:val="18"/>
              </w:rPr>
              <w:t xml:space="preserve"> (</w:t>
            </w:r>
            <w:r>
              <w:rPr>
                <w:rFonts w:hint="eastAsia" w:ascii="Times New Roman" w:hAnsi="Times New Roman" w:cs="Times New Roman"/>
                <w:sz w:val="18"/>
                <w:szCs w:val="18"/>
              </w:rPr>
              <w:t>NO</w:t>
            </w:r>
            <w:r>
              <w:rPr>
                <w:rFonts w:hint="eastAsia" w:ascii="Times New Roman" w:hAnsi="Times New Roman" w:cs="Times New Roman"/>
                <w:sz w:val="18"/>
                <w:szCs w:val="18"/>
                <w:vertAlign w:val="subscript"/>
              </w:rPr>
              <w:t>X</w:t>
            </w:r>
            <w:r>
              <w:rPr>
                <w:rFonts w:hint="eastAsia" w:ascii="Times New Roman" w:hAnsi="Times New Roman" w:cs="Times New Roman"/>
                <w:sz w:val="18"/>
                <w:szCs w:val="18"/>
              </w:rPr>
              <w:t>, as NO</w:t>
            </w:r>
            <w:r>
              <w:rPr>
                <w:rFonts w:hint="eastAsia" w:ascii="Times New Roman" w:hAnsi="Times New Roman" w:cs="Times New Roman"/>
                <w:sz w:val="18"/>
                <w:szCs w:val="18"/>
                <w:vertAlign w:val="subscript"/>
              </w:rPr>
              <w:t>2</w:t>
            </w:r>
            <w:r>
              <w:rPr>
                <w:rFonts w:hint="eastAsia" w:ascii="宋体" w:hAnsi="宋体" w:cs="Times New Roman"/>
                <w:sz w:val="18"/>
                <w:szCs w:val="18"/>
              </w:rPr>
              <w:t>)</w:t>
            </w:r>
          </w:p>
        </w:tc>
        <w:tc>
          <w:tcPr>
            <w:tcW w:w="974" w:type="pct"/>
            <w:vAlign w:val="center"/>
          </w:tcPr>
          <w:p w14:paraId="227F09A4">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lang w:val="en-US" w:eastAsia="zh-CN"/>
              </w:rPr>
              <w:t>150</w:t>
            </w:r>
          </w:p>
        </w:tc>
      </w:tr>
      <w:tr w14:paraId="6772012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653AB90F">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restart"/>
            <w:vAlign w:val="center"/>
          </w:tcPr>
          <w:p w14:paraId="0BF43DFE">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C</w:t>
            </w:r>
            <w:r>
              <w:rPr>
                <w:rFonts w:hint="eastAsia" w:ascii="Times New Roman" w:hAnsi="Times New Roman"/>
                <w:sz w:val="18"/>
                <w:szCs w:val="18"/>
              </w:rPr>
              <w:t>himney</w:t>
            </w:r>
            <w:r>
              <w:rPr>
                <w:rFonts w:hint="eastAsia" w:ascii="Times New Roman" w:hAnsi="Times New Roman"/>
                <w:sz w:val="18"/>
                <w:szCs w:val="18"/>
                <w:lang w:val="en-US" w:eastAsia="zh-CN"/>
              </w:rPr>
              <w:t xml:space="preserve"> of r</w:t>
            </w:r>
            <w:r>
              <w:rPr>
                <w:rFonts w:hint="eastAsia" w:ascii="Times New Roman" w:hAnsi="Times New Roman"/>
                <w:sz w:val="18"/>
                <w:szCs w:val="18"/>
              </w:rPr>
              <w:t>otary hearth furnace</w:t>
            </w:r>
          </w:p>
        </w:tc>
        <w:tc>
          <w:tcPr>
            <w:tcW w:w="1141" w:type="pct"/>
            <w:shd w:val="clear" w:color="auto" w:fill="auto"/>
            <w:vAlign w:val="center"/>
          </w:tcPr>
          <w:p w14:paraId="04482EE9">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eastAsia="宋体" w:cs="Times New Roman"/>
                <w:kern w:val="0"/>
                <w:sz w:val="18"/>
                <w:szCs w:val="18"/>
                <w:lang w:val="en-US" w:eastAsia="zh-CN" w:bidi="ar-SA"/>
              </w:rPr>
            </w:pPr>
            <w:r>
              <w:rPr>
                <w:rFonts w:hint="eastAsia" w:ascii="Times New Roman" w:hAnsi="Times New Roman"/>
                <w:sz w:val="18"/>
                <w:szCs w:val="18"/>
              </w:rPr>
              <w:t>Particulate matter</w:t>
            </w:r>
          </w:p>
        </w:tc>
        <w:tc>
          <w:tcPr>
            <w:tcW w:w="974" w:type="pct"/>
            <w:shd w:val="clear" w:color="auto" w:fill="auto"/>
            <w:vAlign w:val="center"/>
          </w:tcPr>
          <w:p w14:paraId="010E2C36">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eastAsia="宋体" w:cs="Times New Roman"/>
                <w:kern w:val="0"/>
                <w:sz w:val="18"/>
                <w:szCs w:val="18"/>
                <w:lang w:val="en-US" w:eastAsia="zh-CN" w:bidi="ar-SA"/>
              </w:rPr>
            </w:pPr>
            <w:r>
              <w:rPr>
                <w:rFonts w:hint="eastAsia" w:ascii="Times New Roman" w:hAnsi="Times New Roman"/>
                <w:sz w:val="18"/>
                <w:szCs w:val="18"/>
              </w:rPr>
              <w:t>10</w:t>
            </w:r>
          </w:p>
        </w:tc>
      </w:tr>
      <w:tr w14:paraId="3261A67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17350858">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6A650AEE">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shd w:val="clear" w:color="auto" w:fill="auto"/>
            <w:vAlign w:val="center"/>
          </w:tcPr>
          <w:p w14:paraId="55A51DC8">
            <w:pPr>
              <w:pStyle w:val="12"/>
              <w:keepNext w:val="0"/>
              <w:keepLines w:val="0"/>
              <w:widowControl/>
              <w:suppressLineNumbers w:val="0"/>
              <w:spacing w:before="0" w:beforeAutospacing="0" w:after="0" w:afterAutospacing="0"/>
              <w:ind w:left="0" w:right="0"/>
              <w:jc w:val="center"/>
              <w:rPr>
                <w:rFonts w:hint="eastAsia" w:ascii="Times New Roman" w:hAnsi="Times New Roman" w:eastAsia="宋体" w:cs="宋体"/>
                <w:kern w:val="2"/>
                <w:sz w:val="18"/>
                <w:szCs w:val="18"/>
                <w:lang w:val="en-US" w:eastAsia="zh-CN" w:bidi="ar-SA"/>
              </w:rPr>
            </w:pPr>
            <w:r>
              <w:rPr>
                <w:rFonts w:hint="eastAsia" w:ascii="Times New Roman" w:hAnsi="Times New Roman" w:cs="Times New Roman"/>
                <w:sz w:val="18"/>
                <w:szCs w:val="18"/>
              </w:rPr>
              <w:t>Sulfur dioxide</w:t>
            </w:r>
            <w:r>
              <w:rPr>
                <w:rFonts w:hint="eastAsia" w:ascii="宋体" w:hAnsi="宋体" w:cs="Times New Roman"/>
                <w:sz w:val="18"/>
                <w:szCs w:val="18"/>
              </w:rPr>
              <w:t xml:space="preserve"> (</w:t>
            </w:r>
            <w:r>
              <w:rPr>
                <w:rFonts w:hint="eastAsia" w:ascii="Times New Roman" w:hAnsi="Times New Roman" w:cs="Times New Roman"/>
                <w:sz w:val="18"/>
                <w:szCs w:val="18"/>
              </w:rPr>
              <w:t>SO</w:t>
            </w:r>
            <w:r>
              <w:rPr>
                <w:rFonts w:hint="eastAsia" w:ascii="Times New Roman" w:hAnsi="Times New Roman" w:cs="Times New Roman"/>
                <w:sz w:val="18"/>
                <w:szCs w:val="18"/>
                <w:vertAlign w:val="subscript"/>
              </w:rPr>
              <w:t>2</w:t>
            </w:r>
            <w:r>
              <w:rPr>
                <w:rFonts w:hint="eastAsia" w:ascii="宋体" w:hAnsi="宋体" w:cs="Times New Roman"/>
                <w:sz w:val="18"/>
                <w:szCs w:val="18"/>
              </w:rPr>
              <w:t>)</w:t>
            </w:r>
          </w:p>
        </w:tc>
        <w:tc>
          <w:tcPr>
            <w:tcW w:w="974" w:type="pct"/>
            <w:shd w:val="clear" w:color="auto" w:fill="auto"/>
            <w:vAlign w:val="center"/>
          </w:tcPr>
          <w:p w14:paraId="6A94A454">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eastAsia="宋体" w:cs="Times New Roman"/>
                <w:kern w:val="0"/>
                <w:sz w:val="18"/>
                <w:szCs w:val="18"/>
                <w:lang w:val="en-US" w:eastAsia="zh-CN" w:bidi="ar-SA"/>
              </w:rPr>
            </w:pPr>
            <w:r>
              <w:rPr>
                <w:rFonts w:hint="eastAsia" w:ascii="Times New Roman" w:hAnsi="Times New Roman"/>
                <w:sz w:val="18"/>
                <w:szCs w:val="18"/>
                <w:lang w:val="en-US" w:eastAsia="zh-CN"/>
              </w:rPr>
              <w:t>50</w:t>
            </w:r>
          </w:p>
        </w:tc>
      </w:tr>
      <w:tr w14:paraId="2B99715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20A70FC4">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655F3529">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shd w:val="clear" w:color="auto" w:fill="auto"/>
            <w:vAlign w:val="center"/>
          </w:tcPr>
          <w:p w14:paraId="5DA99828">
            <w:pPr>
              <w:pStyle w:val="12"/>
              <w:keepNext w:val="0"/>
              <w:keepLines w:val="0"/>
              <w:widowControl/>
              <w:suppressLineNumbers w:val="0"/>
              <w:spacing w:before="0" w:beforeAutospacing="0" w:after="0" w:afterAutospacing="0"/>
              <w:ind w:left="0" w:right="0"/>
              <w:jc w:val="center"/>
              <w:rPr>
                <w:rFonts w:hint="eastAsia" w:ascii="Times New Roman" w:hAnsi="Times New Roman" w:eastAsia="宋体" w:cs="宋体"/>
                <w:kern w:val="2"/>
                <w:sz w:val="18"/>
                <w:szCs w:val="18"/>
                <w:lang w:val="en-US" w:eastAsia="zh-CN" w:bidi="ar-SA"/>
              </w:rPr>
            </w:pPr>
            <w:r>
              <w:rPr>
                <w:rFonts w:hint="eastAsia" w:ascii="Times New Roman" w:hAnsi="Times New Roman" w:cs="Times New Roman"/>
                <w:sz w:val="18"/>
                <w:szCs w:val="18"/>
              </w:rPr>
              <w:t xml:space="preserve">Nitrogen oxides </w:t>
            </w:r>
            <w:r>
              <w:rPr>
                <w:rFonts w:hint="eastAsia" w:ascii="宋体" w:hAnsi="宋体" w:cs="Times New Roman"/>
                <w:sz w:val="18"/>
                <w:szCs w:val="18"/>
              </w:rPr>
              <w:t xml:space="preserve"> (</w:t>
            </w:r>
            <w:r>
              <w:rPr>
                <w:rFonts w:hint="eastAsia" w:ascii="Times New Roman" w:hAnsi="Times New Roman" w:cs="Times New Roman"/>
                <w:sz w:val="18"/>
                <w:szCs w:val="18"/>
              </w:rPr>
              <w:t>NO</w:t>
            </w:r>
            <w:r>
              <w:rPr>
                <w:rFonts w:hint="eastAsia" w:ascii="Times New Roman" w:hAnsi="Times New Roman" w:cs="Times New Roman"/>
                <w:sz w:val="18"/>
                <w:szCs w:val="18"/>
                <w:vertAlign w:val="subscript"/>
              </w:rPr>
              <w:t>X</w:t>
            </w:r>
            <w:r>
              <w:rPr>
                <w:rFonts w:hint="eastAsia" w:ascii="Times New Roman" w:hAnsi="Times New Roman" w:cs="Times New Roman"/>
                <w:sz w:val="18"/>
                <w:szCs w:val="18"/>
              </w:rPr>
              <w:t>, as NO</w:t>
            </w:r>
            <w:r>
              <w:rPr>
                <w:rFonts w:hint="eastAsia" w:ascii="Times New Roman" w:hAnsi="Times New Roman" w:cs="Times New Roman"/>
                <w:sz w:val="18"/>
                <w:szCs w:val="18"/>
                <w:vertAlign w:val="subscript"/>
              </w:rPr>
              <w:t>2</w:t>
            </w:r>
            <w:r>
              <w:rPr>
                <w:rFonts w:hint="eastAsia" w:ascii="宋体" w:hAnsi="宋体" w:cs="Times New Roman"/>
                <w:sz w:val="18"/>
                <w:szCs w:val="18"/>
              </w:rPr>
              <w:t>)</w:t>
            </w:r>
          </w:p>
        </w:tc>
        <w:tc>
          <w:tcPr>
            <w:tcW w:w="974" w:type="pct"/>
            <w:shd w:val="clear" w:color="auto" w:fill="auto"/>
            <w:vAlign w:val="center"/>
          </w:tcPr>
          <w:p w14:paraId="14667C54">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eastAsia="宋体" w:cs="Times New Roman"/>
                <w:kern w:val="0"/>
                <w:sz w:val="18"/>
                <w:szCs w:val="18"/>
                <w:lang w:val="en-US" w:eastAsia="zh-CN" w:bidi="ar-SA"/>
              </w:rPr>
            </w:pPr>
            <w:r>
              <w:rPr>
                <w:rFonts w:hint="eastAsia" w:ascii="Times New Roman" w:hAnsi="Times New Roman"/>
                <w:sz w:val="18"/>
                <w:szCs w:val="18"/>
                <w:lang w:val="en-US" w:eastAsia="zh-CN"/>
              </w:rPr>
              <w:t>150</w:t>
            </w:r>
          </w:p>
        </w:tc>
      </w:tr>
      <w:tr w14:paraId="3835EFE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12B566B2">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0A5BCCAC">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tcPr>
          <w:p w14:paraId="31B7ABBB">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default" w:ascii="Times New Roman" w:hAnsi="Times New Roman"/>
                <w:sz w:val="18"/>
                <w:szCs w:val="18"/>
                <w:lang w:val="en-US"/>
              </w:rPr>
            </w:pPr>
            <w:r>
              <w:rPr>
                <w:rFonts w:hint="eastAsia" w:ascii="Times New Roman" w:hAnsi="Times New Roman" w:cs="Times New Roman"/>
                <w:sz w:val="18"/>
                <w:szCs w:val="18"/>
                <w:lang w:val="en-US" w:eastAsia="zh-CN"/>
              </w:rPr>
              <w:t>Zinc</w:t>
            </w:r>
            <w:r>
              <w:rPr>
                <w:rFonts w:hint="eastAsia" w:ascii="Times New Roman" w:hAnsi="Times New Roman" w:cs="Times New Roman"/>
                <w:sz w:val="18"/>
                <w:szCs w:val="18"/>
                <w:lang w:eastAsia="zh-CN"/>
              </w:rPr>
              <w:t xml:space="preserve"> and its compounds</w:t>
            </w:r>
            <w:r>
              <w:rPr>
                <w:rFonts w:hint="eastAsia" w:ascii="Times New Roman" w:hAnsi="Times New Roman" w:cs="Times New Roman"/>
                <w:sz w:val="18"/>
                <w:szCs w:val="18"/>
                <w:lang w:val="en-US" w:eastAsia="zh-CN"/>
              </w:rPr>
              <w:t xml:space="preserve"> (</w:t>
            </w:r>
            <w:r>
              <w:rPr>
                <w:rFonts w:hint="eastAsia" w:ascii="Times New Roman" w:hAnsi="Times New Roman" w:cs="Times New Roman"/>
                <w:sz w:val="18"/>
                <w:szCs w:val="18"/>
                <w:lang w:eastAsia="zh-CN"/>
              </w:rPr>
              <w:t xml:space="preserve">as </w:t>
            </w:r>
            <w:r>
              <w:rPr>
                <w:rFonts w:hint="eastAsia" w:ascii="Times New Roman" w:hAnsi="Times New Roman" w:cs="Times New Roman"/>
                <w:sz w:val="18"/>
                <w:szCs w:val="18"/>
                <w:lang w:val="en-US" w:eastAsia="zh-CN"/>
              </w:rPr>
              <w:t>Zn)</w:t>
            </w:r>
          </w:p>
        </w:tc>
        <w:tc>
          <w:tcPr>
            <w:tcW w:w="1675" w:type="dxa"/>
            <w:vAlign w:val="center"/>
          </w:tcPr>
          <w:p w14:paraId="3B6BA585">
            <w:pPr>
              <w:keepNext w:val="0"/>
              <w:keepLines w:val="0"/>
              <w:widowControl w:val="0"/>
              <w:suppressLineNumbers w:val="0"/>
              <w:adjustRightInd w:val="0"/>
              <w:spacing w:before="0" w:beforeAutospacing="0" w:after="0" w:afterAutospacing="0" w:line="240" w:lineRule="auto"/>
              <w:ind w:left="0" w:leftChars="0" w:right="0" w:rightChars="0"/>
              <w:jc w:val="center"/>
              <w:rPr>
                <w:rFonts w:hint="eastAsia" w:ascii="Times New Roman" w:hAnsi="Times New Roman"/>
                <w:sz w:val="18"/>
                <w:szCs w:val="18"/>
              </w:rPr>
            </w:pPr>
            <w:r>
              <w:rPr>
                <w:rFonts w:hint="default" w:ascii="Times New Roman" w:hAnsi="Times New Roman" w:eastAsia="宋体" w:cs="Times New Roman"/>
                <w:kern w:val="2"/>
                <w:sz w:val="18"/>
                <w:szCs w:val="18"/>
                <w:lang w:val="en-US" w:eastAsia="zh-CN" w:bidi="ar"/>
              </w:rPr>
              <w:t>10</w:t>
            </w:r>
          </w:p>
        </w:tc>
      </w:tr>
      <w:tr w14:paraId="7CAE244E">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5999CE4C">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Merge w:val="continue"/>
            <w:vAlign w:val="center"/>
          </w:tcPr>
          <w:p w14:paraId="47560028">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41" w:type="pct"/>
            <w:shd w:val="clear" w:color="auto" w:fill="auto"/>
            <w:vAlign w:val="top"/>
          </w:tcPr>
          <w:p w14:paraId="1EAA3CA2">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default" w:ascii="Times New Roman" w:hAnsi="Times New Roman" w:eastAsia="宋体" w:cs="Times New Roman"/>
                <w:kern w:val="0"/>
                <w:sz w:val="18"/>
                <w:szCs w:val="18"/>
                <w:lang w:val="en-US" w:eastAsia="zh-CN" w:bidi="ar-SA"/>
              </w:rPr>
            </w:pPr>
            <w:r>
              <w:rPr>
                <w:rFonts w:hint="eastAsia" w:ascii="Times New Roman" w:hAnsi="Times New Roman" w:cs="Times New Roman"/>
                <w:sz w:val="18"/>
                <w:szCs w:val="18"/>
                <w:lang w:val="en-US" w:eastAsia="zh-CN"/>
              </w:rPr>
              <w:t>Lead</w:t>
            </w:r>
            <w:r>
              <w:rPr>
                <w:rFonts w:hint="eastAsia" w:ascii="Times New Roman" w:hAnsi="Times New Roman" w:cs="Times New Roman"/>
                <w:sz w:val="18"/>
                <w:szCs w:val="18"/>
                <w:lang w:eastAsia="zh-CN"/>
              </w:rPr>
              <w:t xml:space="preserve"> and its compounds</w:t>
            </w:r>
            <w:r>
              <w:rPr>
                <w:rFonts w:hint="eastAsia" w:ascii="Times New Roman" w:hAnsi="Times New Roman" w:cs="Times New Roman"/>
                <w:sz w:val="18"/>
                <w:szCs w:val="18"/>
                <w:lang w:val="en-US" w:eastAsia="zh-CN"/>
              </w:rPr>
              <w:t xml:space="preserve"> (</w:t>
            </w:r>
            <w:r>
              <w:rPr>
                <w:rFonts w:hint="eastAsia" w:ascii="Times New Roman" w:hAnsi="Times New Roman" w:cs="Times New Roman"/>
                <w:sz w:val="18"/>
                <w:szCs w:val="18"/>
                <w:lang w:eastAsia="zh-CN"/>
              </w:rPr>
              <w:t xml:space="preserve">as </w:t>
            </w:r>
            <w:r>
              <w:rPr>
                <w:rFonts w:hint="eastAsia" w:ascii="Times New Roman" w:hAnsi="Times New Roman" w:cs="Times New Roman"/>
                <w:sz w:val="18"/>
                <w:szCs w:val="18"/>
                <w:lang w:val="en-US" w:eastAsia="zh-CN"/>
              </w:rPr>
              <w:t>Pb)</w:t>
            </w:r>
          </w:p>
        </w:tc>
        <w:tc>
          <w:tcPr>
            <w:tcW w:w="1675" w:type="dxa"/>
            <w:vAlign w:val="center"/>
          </w:tcPr>
          <w:p w14:paraId="0FBB8838">
            <w:pPr>
              <w:keepNext w:val="0"/>
              <w:keepLines w:val="0"/>
              <w:widowControl w:val="0"/>
              <w:suppressLineNumbers w:val="0"/>
              <w:adjustRightInd w:val="0"/>
              <w:spacing w:before="0" w:beforeAutospacing="0" w:after="0" w:afterAutospacing="0" w:line="240" w:lineRule="auto"/>
              <w:ind w:left="0" w:leftChars="0" w:right="0" w:rightChars="0"/>
              <w:jc w:val="center"/>
              <w:rPr>
                <w:rFonts w:hint="eastAsia" w:ascii="Times New Roman" w:hAnsi="Times New Roman"/>
                <w:sz w:val="18"/>
                <w:szCs w:val="18"/>
              </w:rPr>
            </w:pPr>
            <w:r>
              <w:rPr>
                <w:rFonts w:hint="default" w:ascii="Times New Roman" w:hAnsi="Times New Roman" w:eastAsia="宋体" w:cs="Times New Roman"/>
                <w:kern w:val="2"/>
                <w:sz w:val="18"/>
                <w:szCs w:val="18"/>
                <w:lang w:val="en-US" w:eastAsia="zh-CN" w:bidi="ar"/>
              </w:rPr>
              <w:t>0.1</w:t>
            </w:r>
          </w:p>
        </w:tc>
      </w:tr>
      <w:tr w14:paraId="398F50E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0" w:type="pct"/>
            <w:vMerge w:val="continue"/>
            <w:vAlign w:val="center"/>
          </w:tcPr>
          <w:p w14:paraId="46BD6A1C">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2234" w:type="pct"/>
            <w:vAlign w:val="center"/>
          </w:tcPr>
          <w:p w14:paraId="5238C5A7">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Material storage, transfer, and other production facilities</w:t>
            </w:r>
          </w:p>
        </w:tc>
        <w:tc>
          <w:tcPr>
            <w:tcW w:w="1141" w:type="pct"/>
            <w:vAlign w:val="center"/>
          </w:tcPr>
          <w:p w14:paraId="1E9A1E85">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Particulate matter</w:t>
            </w:r>
          </w:p>
        </w:tc>
        <w:tc>
          <w:tcPr>
            <w:tcW w:w="974" w:type="pct"/>
            <w:vAlign w:val="center"/>
          </w:tcPr>
          <w:p w14:paraId="112FF9DE">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10</w:t>
            </w:r>
          </w:p>
        </w:tc>
      </w:tr>
      <w:tr w14:paraId="1045D34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000" w:type="pct"/>
            <w:gridSpan w:val="4"/>
            <w:vAlign w:val="center"/>
          </w:tcPr>
          <w:p w14:paraId="106285B1">
            <w:pPr>
              <w:keepNext w:val="0"/>
              <w:keepLines w:val="0"/>
              <w:suppressLineNumbers w:val="0"/>
              <w:spacing w:before="0" w:beforeAutospacing="0" w:after="0" w:afterAutospacing="0"/>
              <w:ind w:left="0" w:right="0"/>
              <w:jc w:val="left"/>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vertAlign w:val="superscript"/>
                <w14:textFill>
                  <w14:solidFill>
                    <w14:schemeClr w14:val="tx1"/>
                  </w14:solidFill>
                </w14:textFill>
              </w:rPr>
              <w:t>a</w:t>
            </w:r>
            <w:r>
              <w:rPr>
                <w:rFonts w:hint="default" w:ascii="Times New Roman" w:hAnsi="Times New Roman" w:cs="Times New Roman"/>
                <w:color w:val="000000" w:themeColor="text1"/>
                <w:sz w:val="18"/>
                <w:szCs w:val="18"/>
                <w14:textFill>
                  <w14:solidFill>
                    <w14:schemeClr w14:val="tx1"/>
                  </w14:solidFill>
                </w14:textFill>
              </w:rPr>
              <w:t xml:space="preserve"> Apply to facilities for ammonia desulfurization and denitrification.</w:t>
            </w:r>
          </w:p>
          <w:p w14:paraId="5697F5FC">
            <w:pPr>
              <w:keepNext w:val="0"/>
              <w:keepLines w:val="0"/>
              <w:suppressLineNumbers w:val="0"/>
              <w:spacing w:before="0" w:beforeAutospacing="0" w:after="0" w:afterAutospacing="0"/>
              <w:ind w:left="0" w:right="0"/>
              <w:jc w:val="left"/>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vertAlign w:val="superscript"/>
                <w14:textFill>
                  <w14:solidFill>
                    <w14:schemeClr w14:val="tx1"/>
                  </w14:solidFill>
                </w14:textFill>
              </w:rPr>
              <w:t>b</w:t>
            </w:r>
            <w:r>
              <w:rPr>
                <w:rFonts w:hint="default" w:ascii="Times New Roman" w:hAnsi="Times New Roman" w:cs="Times New Roman"/>
                <w:color w:val="000000" w:themeColor="text1"/>
                <w:sz w:val="18"/>
                <w:szCs w:val="18"/>
                <w14:textFill>
                  <w14:solidFill>
                    <w14:schemeClr w14:val="tx1"/>
                  </w14:solidFill>
                </w14:textFill>
              </w:rPr>
              <w:t xml:space="preserve"> For new blast furnace construction projects (including reconstruction and expansion), the nitrogen oxide emissions in the flue gas from the corresponding hot blast stoves shall be </w:t>
            </w:r>
            <w:bookmarkStart w:id="29" w:name="_GoBack"/>
            <w:bookmarkEnd w:id="29"/>
            <w:r>
              <w:rPr>
                <w:rFonts w:hint="default" w:ascii="Times New Roman" w:hAnsi="Times New Roman" w:cs="Times New Roman"/>
                <w:color w:val="000000" w:themeColor="text1"/>
                <w:sz w:val="18"/>
                <w:szCs w:val="18"/>
                <w14:textFill>
                  <w14:solidFill>
                    <w14:schemeClr w14:val="tx1"/>
                  </w14:solidFill>
                </w14:textFill>
              </w:rPr>
              <w:t>subject to a limit of 100 mg/m³.</w:t>
            </w:r>
          </w:p>
          <w:p w14:paraId="5B2D9F81">
            <w:pPr>
              <w:keepNext w:val="0"/>
              <w:keepLines w:val="0"/>
              <w:suppressLineNumbers w:val="0"/>
              <w:spacing w:before="0" w:beforeAutospacing="0" w:after="0" w:afterAutospacing="0"/>
              <w:ind w:left="0" w:right="0"/>
              <w:jc w:val="left"/>
              <w:rPr>
                <w:rFonts w:hint="default" w:ascii="Times New Roman" w:hAnsi="Times New Roman" w:cs="Times New Roman"/>
                <w:sz w:val="18"/>
                <w:szCs w:val="18"/>
              </w:rPr>
            </w:pPr>
            <w:r>
              <w:rPr>
                <w:rFonts w:hint="default" w:ascii="Times New Roman" w:hAnsi="Times New Roman" w:cs="Times New Roman"/>
                <w:color w:val="000000" w:themeColor="text1"/>
                <w:sz w:val="18"/>
                <w:szCs w:val="18"/>
                <w:vertAlign w:val="superscript"/>
                <w:lang w:val="en-US" w:eastAsia="zh-CN"/>
                <w14:textFill>
                  <w14:solidFill>
                    <w14:schemeClr w14:val="tx1"/>
                  </w14:solidFill>
                </w14:textFill>
              </w:rPr>
              <w:t>c</w:t>
            </w:r>
            <w:r>
              <w:rPr>
                <w:rFonts w:hint="default" w:ascii="Times New Roman" w:hAnsi="Times New Roman" w:cs="Times New Roman"/>
                <w:color w:val="000000" w:themeColor="text1"/>
                <w:sz w:val="18"/>
                <w:szCs w:val="18"/>
                <w14:textFill>
                  <w14:solidFill>
                    <w14:schemeClr w14:val="tx1"/>
                  </w14:solidFill>
                </w14:textFill>
              </w:rPr>
              <w:t xml:space="preserve"> Apply to chromium passivation process.</w:t>
            </w:r>
          </w:p>
        </w:tc>
      </w:tr>
      <w:bookmarkEnd w:id="19"/>
      <w:bookmarkEnd w:id="20"/>
    </w:tbl>
    <w:p w14:paraId="20E4A774">
      <w:pPr>
        <w:rPr>
          <w:rFonts w:hint="eastAsia" w:ascii="Times New Roman" w:hAnsi="Times New Roman"/>
          <w:lang w:val="en-US" w:eastAsia="zh-CN"/>
        </w:rPr>
      </w:pPr>
      <w:r>
        <w:rPr>
          <w:rFonts w:hint="eastAsia" w:ascii="Times New Roman" w:hAnsi="Times New Roman"/>
          <w:lang w:val="en-US" w:eastAsia="zh-CN"/>
        </w:rPr>
        <w:t>T</w:t>
      </w:r>
      <w:r>
        <w:rPr>
          <w:rFonts w:hint="default" w:ascii="Times New Roman" w:hAnsi="Times New Roman"/>
        </w:rPr>
        <w:t xml:space="preserve">he exhaust gas from </w:t>
      </w:r>
      <w:r>
        <w:rPr>
          <w:rFonts w:hint="eastAsia" w:ascii="Times New Roman" w:hAnsi="Times New Roman"/>
          <w:lang w:val="en-US" w:eastAsia="zh-CN"/>
        </w:rPr>
        <w:t>c</w:t>
      </w:r>
      <w:r>
        <w:rPr>
          <w:rFonts w:hint="default" w:ascii="Times New Roman" w:hAnsi="Times New Roman"/>
        </w:rPr>
        <w:t>oke oven flue</w:t>
      </w:r>
      <w:r>
        <w:rPr>
          <w:rFonts w:hint="eastAsia" w:ascii="Times New Roman" w:hAnsi="Times New Roman"/>
          <w:lang w:val="en-US" w:eastAsia="zh-CN"/>
        </w:rPr>
        <w:t>, sintering machine head, pellet shaft furnace,</w:t>
      </w:r>
      <w:r>
        <w:rPr>
          <w:rFonts w:hint="default" w:ascii="Times New Roman" w:hAnsi="Times New Roman"/>
        </w:rPr>
        <w:t xml:space="preserve"> </w:t>
      </w:r>
      <w:r>
        <w:rPr>
          <w:rFonts w:hint="eastAsia" w:ascii="Times New Roman" w:hAnsi="Times New Roman"/>
          <w:lang w:val="en-US" w:eastAsia="zh-CN"/>
        </w:rPr>
        <w:t>g</w:t>
      </w:r>
      <w:r>
        <w:rPr>
          <w:rFonts w:hint="default" w:ascii="Times New Roman" w:hAnsi="Times New Roman"/>
        </w:rPr>
        <w:t>rate-kiln</w:t>
      </w:r>
      <w:r>
        <w:rPr>
          <w:rFonts w:hint="eastAsia" w:ascii="Times New Roman" w:hAnsi="Times New Roman"/>
          <w:lang w:val="en-US" w:eastAsia="zh-CN"/>
        </w:rPr>
        <w:t>,</w:t>
      </w:r>
      <w:r>
        <w:rPr>
          <w:rFonts w:hint="default" w:ascii="Times New Roman" w:hAnsi="Times New Roman"/>
        </w:rPr>
        <w:t xml:space="preserve"> belt type pellet roasting machine head</w:t>
      </w:r>
      <w:r>
        <w:rPr>
          <w:rFonts w:hint="eastAsia" w:ascii="Times New Roman" w:hAnsi="Times New Roman"/>
          <w:lang w:val="en-US" w:eastAsia="zh-CN"/>
        </w:rPr>
        <w:t>, h</w:t>
      </w:r>
      <w:r>
        <w:rPr>
          <w:rFonts w:hint="default" w:ascii="Times New Roman" w:hAnsi="Times New Roman"/>
        </w:rPr>
        <w:t>eat treatment furnace</w:t>
      </w:r>
      <w:r>
        <w:rPr>
          <w:rFonts w:hint="eastAsia" w:ascii="Times New Roman" w:hAnsi="Times New Roman"/>
          <w:lang w:val="en-US" w:eastAsia="zh-CN"/>
        </w:rPr>
        <w:t xml:space="preserve"> (including reheating furnace) and rotary hearth furnace are standardized at a reference oxygen content listed in the table below in waste gas.</w:t>
      </w:r>
    </w:p>
    <w:tbl>
      <w:tblPr>
        <w:tblStyle w:val="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41"/>
        <w:gridCol w:w="3879"/>
        <w:gridCol w:w="3102"/>
      </w:tblGrid>
      <w:tr w14:paraId="6F68DF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jc w:val="center"/>
        </w:trPr>
        <w:tc>
          <w:tcPr>
            <w:tcW w:w="904" w:type="pct"/>
            <w:tcBorders>
              <w:bottom w:val="single" w:color="000000" w:sz="4" w:space="0"/>
              <w:right w:val="single" w:color="000000" w:sz="4" w:space="0"/>
              <w:tl2br w:val="nil"/>
            </w:tcBorders>
            <w:shd w:val="clear" w:color="auto" w:fill="FFFFFF"/>
            <w:vAlign w:val="center"/>
          </w:tcPr>
          <w:p w14:paraId="60A2E796">
            <w:pPr>
              <w:keepNext w:val="0"/>
              <w:keepLines w:val="0"/>
              <w:widowControl w:val="0"/>
              <w:suppressLineNumbers w:val="0"/>
              <w:adjustRightInd w:val="0"/>
              <w:spacing w:before="0" w:beforeAutospacing="0" w:after="0" w:afterAutospacing="0" w:line="240" w:lineRule="exact"/>
              <w:ind w:left="0" w:right="0"/>
              <w:jc w:val="center"/>
              <w:rPr>
                <w:rFonts w:hint="default" w:ascii="Times New Roman" w:hAnsi="Times New Roman" w:cs="Times New Roman" w:eastAsiaTheme="minorEastAsia"/>
                <w:b w:val="0"/>
                <w:color w:val="000000"/>
                <w:sz w:val="18"/>
                <w:szCs w:val="18"/>
                <w:lang w:val="en-US" w:eastAsia="zh-CN"/>
              </w:rPr>
            </w:pPr>
            <w:bookmarkStart w:id="21" w:name="OLE_LINK82"/>
            <w:bookmarkStart w:id="22" w:name="OLE_LINK81"/>
            <w:r>
              <w:rPr>
                <w:rFonts w:hint="eastAsia" w:ascii="Times New Roman" w:hAnsi="Times New Roman" w:cs="Times New Roman"/>
                <w:b w:val="0"/>
                <w:color w:val="000000"/>
                <w:sz w:val="18"/>
                <w:szCs w:val="18"/>
                <w:lang w:val="en-US" w:eastAsia="zh-CN"/>
              </w:rPr>
              <w:t>Number</w:t>
            </w:r>
          </w:p>
        </w:tc>
        <w:tc>
          <w:tcPr>
            <w:tcW w:w="2275" w:type="pct"/>
            <w:tcBorders>
              <w:left w:val="single" w:color="000000" w:sz="4" w:space="0"/>
              <w:bottom w:val="single" w:color="000000" w:sz="4" w:space="0"/>
              <w:right w:val="single" w:color="000000" w:sz="4" w:space="0"/>
            </w:tcBorders>
            <w:shd w:val="clear" w:color="auto" w:fill="FFFFFF"/>
            <w:vAlign w:val="center"/>
          </w:tcPr>
          <w:p w14:paraId="7C008543">
            <w:pPr>
              <w:keepNext w:val="0"/>
              <w:keepLines w:val="0"/>
              <w:widowControl w:val="0"/>
              <w:suppressLineNumbers w:val="0"/>
              <w:adjustRightInd w:val="0"/>
              <w:spacing w:before="0" w:beforeAutospacing="0" w:after="0" w:afterAutospacing="0" w:line="240" w:lineRule="exact"/>
              <w:ind w:left="0" w:right="0"/>
              <w:jc w:val="center"/>
              <w:rPr>
                <w:rFonts w:hint="default" w:ascii="Times New Roman" w:hAnsi="Times New Roman" w:cs="Times New Roman"/>
                <w:b w:val="0"/>
                <w:color w:val="000000"/>
                <w:sz w:val="18"/>
                <w:szCs w:val="18"/>
                <w:lang w:val="en-US"/>
              </w:rPr>
            </w:pPr>
            <w:r>
              <w:rPr>
                <w:rFonts w:hint="eastAsia" w:ascii="Times New Roman" w:hAnsi="Times New Roman"/>
                <w:sz w:val="18"/>
                <w:szCs w:val="18"/>
              </w:rPr>
              <w:t>Production devices</w:t>
            </w:r>
          </w:p>
        </w:tc>
        <w:tc>
          <w:tcPr>
            <w:tcW w:w="1819" w:type="pct"/>
            <w:tcBorders>
              <w:left w:val="single" w:color="000000" w:sz="4" w:space="0"/>
              <w:bottom w:val="single" w:color="000000" w:sz="4" w:space="0"/>
            </w:tcBorders>
            <w:shd w:val="clear" w:color="auto" w:fill="FFFFFF"/>
            <w:vAlign w:val="center"/>
          </w:tcPr>
          <w:p w14:paraId="6A4AE1BB">
            <w:pPr>
              <w:keepNext w:val="0"/>
              <w:keepLines w:val="0"/>
              <w:widowControl w:val="0"/>
              <w:suppressLineNumbers w:val="0"/>
              <w:adjustRightInd w:val="0"/>
              <w:spacing w:before="0" w:beforeAutospacing="0" w:after="0" w:afterAutospacing="0" w:line="240" w:lineRule="exact"/>
              <w:ind w:left="0" w:right="0"/>
              <w:jc w:val="center"/>
              <w:rPr>
                <w:rFonts w:hint="default" w:ascii="Times New Roman" w:hAnsi="Times New Roman" w:cs="Times New Roman"/>
                <w:b w:val="0"/>
                <w:color w:val="000000"/>
                <w:sz w:val="18"/>
                <w:szCs w:val="18"/>
                <w:lang w:val="en-US"/>
              </w:rPr>
            </w:pPr>
            <w:r>
              <w:rPr>
                <w:rFonts w:hint="eastAsia" w:ascii="Times New Roman" w:hAnsi="Times New Roman" w:eastAsia="宋体" w:cs="宋体"/>
                <w:b w:val="0"/>
                <w:color w:val="000000"/>
                <w:kern w:val="2"/>
                <w:sz w:val="18"/>
                <w:szCs w:val="18"/>
                <w:lang w:val="en-US" w:eastAsia="zh-CN" w:bidi="ar"/>
              </w:rPr>
              <w:t>Reference oxygen content，</w:t>
            </w:r>
            <w:r>
              <w:rPr>
                <w:rFonts w:hint="default" w:ascii="Times New Roman" w:hAnsi="Times New Roman" w:eastAsia="宋体" w:cs="Times New Roman"/>
                <w:b w:val="0"/>
                <w:color w:val="000000"/>
                <w:kern w:val="2"/>
                <w:sz w:val="18"/>
                <w:szCs w:val="18"/>
                <w:lang w:val="en-US" w:eastAsia="zh-CN" w:bidi="ar"/>
              </w:rPr>
              <w:t>%</w:t>
            </w:r>
          </w:p>
        </w:tc>
      </w:tr>
      <w:tr w14:paraId="41F3D9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jc w:val="center"/>
        </w:trPr>
        <w:tc>
          <w:tcPr>
            <w:tcW w:w="904" w:type="pct"/>
            <w:tcBorders>
              <w:top w:val="single" w:color="000000" w:sz="4" w:space="0"/>
              <w:bottom w:val="single" w:color="000000" w:sz="4" w:space="0"/>
              <w:right w:val="single" w:color="000000" w:sz="4" w:space="0"/>
            </w:tcBorders>
            <w:shd w:val="clear" w:color="auto" w:fill="FFFFFF"/>
            <w:vAlign w:val="center"/>
          </w:tcPr>
          <w:p w14:paraId="5B4D555A">
            <w:pPr>
              <w:keepNext w:val="0"/>
              <w:keepLines w:val="0"/>
              <w:widowControl w:val="0"/>
              <w:suppressLineNumbers w:val="0"/>
              <w:adjustRightInd w:val="0"/>
              <w:spacing w:before="0" w:beforeAutospacing="0" w:after="0" w:afterAutospacing="0" w:line="240" w:lineRule="exact"/>
              <w:ind w:left="0" w:right="0"/>
              <w:jc w:val="center"/>
              <w:rPr>
                <w:rFonts w:hint="default" w:ascii="Times New Roman" w:hAnsi="Times New Roman" w:cs="Times New Roman"/>
                <w:b w:val="0"/>
                <w:color w:val="000000"/>
                <w:sz w:val="18"/>
                <w:szCs w:val="18"/>
                <w:lang w:val="en-US"/>
              </w:rPr>
            </w:pPr>
            <w:r>
              <w:rPr>
                <w:rFonts w:hint="default" w:ascii="Times New Roman" w:hAnsi="Times New Roman" w:eastAsia="宋体" w:cs="Times New Roman"/>
                <w:b w:val="0"/>
                <w:color w:val="000000"/>
                <w:kern w:val="2"/>
                <w:sz w:val="18"/>
                <w:szCs w:val="18"/>
                <w:lang w:val="en-US" w:eastAsia="zh-CN" w:bidi="ar"/>
              </w:rPr>
              <w:t>1</w:t>
            </w:r>
          </w:p>
        </w:tc>
        <w:tc>
          <w:tcPr>
            <w:tcW w:w="2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2AE987">
            <w:pPr>
              <w:keepNext w:val="0"/>
              <w:keepLines w:val="0"/>
              <w:widowControl w:val="0"/>
              <w:suppressLineNumbers w:val="0"/>
              <w:adjustRightInd w:val="0"/>
              <w:spacing w:before="0" w:beforeAutospacing="0" w:after="0" w:afterAutospacing="0" w:line="240" w:lineRule="exact"/>
              <w:ind w:left="0" w:right="0"/>
              <w:jc w:val="center"/>
              <w:rPr>
                <w:rFonts w:hint="default" w:ascii="Times New Roman" w:hAnsi="Times New Roman" w:cs="Times New Roman"/>
                <w:b w:val="0"/>
                <w:color w:val="000000"/>
                <w:sz w:val="18"/>
                <w:szCs w:val="18"/>
                <w:lang w:val="en-US"/>
              </w:rPr>
            </w:pPr>
            <w:r>
              <w:rPr>
                <w:rFonts w:hint="eastAsia" w:ascii="Times New Roman" w:hAnsi="Times New Roman" w:cs="Times New Roman"/>
                <w:b w:val="0"/>
                <w:color w:val="000000"/>
                <w:sz w:val="18"/>
                <w:szCs w:val="18"/>
                <w:lang w:val="en-US" w:eastAsia="zh-CN"/>
              </w:rPr>
              <w:t>C</w:t>
            </w:r>
            <w:r>
              <w:rPr>
                <w:rFonts w:hint="default" w:ascii="Times New Roman" w:hAnsi="Times New Roman" w:cs="Times New Roman"/>
                <w:b w:val="0"/>
                <w:color w:val="000000"/>
                <w:sz w:val="18"/>
                <w:szCs w:val="18"/>
                <w:lang w:val="en-US"/>
              </w:rPr>
              <w:t>oke oven flue</w:t>
            </w:r>
          </w:p>
        </w:tc>
        <w:tc>
          <w:tcPr>
            <w:tcW w:w="1819" w:type="pct"/>
            <w:tcBorders>
              <w:top w:val="single" w:color="000000" w:sz="4" w:space="0"/>
              <w:left w:val="single" w:color="000000" w:sz="4" w:space="0"/>
              <w:bottom w:val="single" w:color="000000" w:sz="4" w:space="0"/>
            </w:tcBorders>
            <w:shd w:val="clear" w:color="auto" w:fill="FFFFFF"/>
            <w:vAlign w:val="center"/>
          </w:tcPr>
          <w:p w14:paraId="11C79244">
            <w:pPr>
              <w:keepNext w:val="0"/>
              <w:keepLines w:val="0"/>
              <w:widowControl w:val="0"/>
              <w:suppressLineNumbers w:val="0"/>
              <w:adjustRightInd w:val="0"/>
              <w:spacing w:before="0" w:beforeAutospacing="0" w:after="0" w:afterAutospacing="0" w:line="240" w:lineRule="exact"/>
              <w:ind w:left="0" w:right="0"/>
              <w:jc w:val="center"/>
              <w:rPr>
                <w:rFonts w:hint="default" w:ascii="Times New Roman" w:hAnsi="Times New Roman" w:cs="Times New Roman"/>
                <w:b w:val="0"/>
                <w:color w:val="000000"/>
                <w:sz w:val="18"/>
                <w:szCs w:val="18"/>
                <w:lang w:val="en-US"/>
              </w:rPr>
            </w:pPr>
            <w:r>
              <w:rPr>
                <w:rFonts w:hint="default" w:ascii="Times New Roman" w:hAnsi="Times New Roman" w:eastAsia="宋体" w:cs="Times New Roman"/>
                <w:b w:val="0"/>
                <w:color w:val="000000"/>
                <w:kern w:val="2"/>
                <w:sz w:val="18"/>
                <w:szCs w:val="18"/>
                <w:lang w:val="en-US" w:eastAsia="zh-CN" w:bidi="ar"/>
              </w:rPr>
              <w:t>8</w:t>
            </w:r>
          </w:p>
        </w:tc>
      </w:tr>
      <w:tr w14:paraId="47F3DD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jc w:val="center"/>
        </w:trPr>
        <w:tc>
          <w:tcPr>
            <w:tcW w:w="904" w:type="pct"/>
            <w:tcBorders>
              <w:top w:val="single" w:color="000000" w:sz="4" w:space="0"/>
              <w:bottom w:val="single" w:color="000000" w:sz="4" w:space="0"/>
              <w:right w:val="single" w:color="000000" w:sz="4" w:space="0"/>
            </w:tcBorders>
            <w:shd w:val="clear" w:color="auto" w:fill="FFFFFF"/>
            <w:vAlign w:val="center"/>
          </w:tcPr>
          <w:p w14:paraId="3F81E51D">
            <w:pPr>
              <w:keepNext w:val="0"/>
              <w:keepLines w:val="0"/>
              <w:widowControl w:val="0"/>
              <w:suppressLineNumbers w:val="0"/>
              <w:adjustRightInd w:val="0"/>
              <w:spacing w:before="0" w:beforeAutospacing="0" w:after="0" w:afterAutospacing="0" w:line="240" w:lineRule="exact"/>
              <w:ind w:left="0" w:right="0"/>
              <w:jc w:val="center"/>
              <w:rPr>
                <w:rFonts w:hint="default" w:ascii="Times New Roman" w:hAnsi="Times New Roman" w:cs="Times New Roman"/>
                <w:b w:val="0"/>
                <w:color w:val="000000"/>
                <w:sz w:val="18"/>
                <w:szCs w:val="18"/>
                <w:lang w:val="en-US"/>
              </w:rPr>
            </w:pPr>
            <w:r>
              <w:rPr>
                <w:rFonts w:hint="default" w:ascii="Times New Roman" w:hAnsi="Times New Roman" w:eastAsia="宋体" w:cs="Times New Roman"/>
                <w:b w:val="0"/>
                <w:color w:val="000000"/>
                <w:kern w:val="2"/>
                <w:sz w:val="18"/>
                <w:szCs w:val="18"/>
                <w:lang w:val="en-US" w:eastAsia="zh-CN" w:bidi="ar"/>
              </w:rPr>
              <w:t>2</w:t>
            </w:r>
          </w:p>
        </w:tc>
        <w:tc>
          <w:tcPr>
            <w:tcW w:w="2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DC421C">
            <w:pPr>
              <w:keepNext w:val="0"/>
              <w:keepLines w:val="0"/>
              <w:widowControl w:val="0"/>
              <w:suppressLineNumbers w:val="0"/>
              <w:adjustRightInd w:val="0"/>
              <w:spacing w:before="0" w:beforeAutospacing="0" w:after="0" w:afterAutospacing="0" w:line="240" w:lineRule="exact"/>
              <w:ind w:left="0" w:right="0"/>
              <w:jc w:val="center"/>
              <w:rPr>
                <w:rFonts w:hint="default" w:ascii="Times New Roman" w:hAnsi="Times New Roman" w:cs="Times New Roman" w:eastAsiaTheme="minorEastAsia"/>
                <w:b w:val="0"/>
                <w:color w:val="000000"/>
                <w:sz w:val="18"/>
                <w:szCs w:val="18"/>
                <w:lang w:val="en-US" w:eastAsia="zh-CN"/>
              </w:rPr>
            </w:pPr>
            <w:r>
              <w:rPr>
                <w:rFonts w:hint="eastAsia" w:ascii="Times New Roman" w:hAnsi="Times New Roman" w:cs="Times New Roman"/>
                <w:b w:val="0"/>
                <w:color w:val="000000"/>
                <w:sz w:val="18"/>
                <w:szCs w:val="18"/>
                <w:lang w:val="en-US" w:eastAsia="zh-CN"/>
              </w:rPr>
              <w:t>S</w:t>
            </w:r>
            <w:r>
              <w:rPr>
                <w:rFonts w:hint="default" w:ascii="Times New Roman" w:hAnsi="Times New Roman" w:cs="Times New Roman"/>
                <w:b w:val="0"/>
                <w:color w:val="000000"/>
                <w:sz w:val="18"/>
                <w:szCs w:val="18"/>
                <w:lang w:val="en-US"/>
              </w:rPr>
              <w:t>intering machine head</w:t>
            </w:r>
            <w:r>
              <w:rPr>
                <w:rFonts w:hint="eastAsia" w:ascii="Times New Roman" w:hAnsi="Times New Roman" w:cs="Times New Roman"/>
                <w:b w:val="0"/>
                <w:color w:val="000000"/>
                <w:sz w:val="18"/>
                <w:szCs w:val="18"/>
                <w:lang w:val="en-US" w:eastAsia="zh-CN"/>
              </w:rPr>
              <w:t xml:space="preserve"> and pellet shaft furnace</w:t>
            </w:r>
          </w:p>
        </w:tc>
        <w:tc>
          <w:tcPr>
            <w:tcW w:w="1819" w:type="pct"/>
            <w:tcBorders>
              <w:top w:val="single" w:color="000000" w:sz="4" w:space="0"/>
              <w:left w:val="single" w:color="000000" w:sz="4" w:space="0"/>
              <w:bottom w:val="single" w:color="000000" w:sz="4" w:space="0"/>
            </w:tcBorders>
            <w:shd w:val="clear" w:color="auto" w:fill="FFFFFF"/>
            <w:vAlign w:val="center"/>
          </w:tcPr>
          <w:p w14:paraId="55439A8A">
            <w:pPr>
              <w:keepNext w:val="0"/>
              <w:keepLines w:val="0"/>
              <w:widowControl w:val="0"/>
              <w:suppressLineNumbers w:val="0"/>
              <w:adjustRightInd w:val="0"/>
              <w:spacing w:before="0" w:beforeAutospacing="0" w:after="0" w:afterAutospacing="0" w:line="240" w:lineRule="exact"/>
              <w:ind w:left="0" w:right="0"/>
              <w:jc w:val="center"/>
              <w:rPr>
                <w:rFonts w:hint="default" w:ascii="Times New Roman" w:hAnsi="Times New Roman" w:cs="Times New Roman"/>
                <w:b w:val="0"/>
                <w:color w:val="000000"/>
                <w:sz w:val="18"/>
                <w:szCs w:val="18"/>
                <w:lang w:val="en-US"/>
              </w:rPr>
            </w:pPr>
            <w:r>
              <w:rPr>
                <w:rFonts w:hint="default" w:ascii="Times New Roman" w:hAnsi="Times New Roman" w:eastAsia="宋体" w:cs="Times New Roman"/>
                <w:b w:val="0"/>
                <w:color w:val="000000"/>
                <w:kern w:val="2"/>
                <w:sz w:val="18"/>
                <w:szCs w:val="18"/>
                <w:lang w:val="en-US" w:eastAsia="zh-CN" w:bidi="ar"/>
              </w:rPr>
              <w:t>16</w:t>
            </w:r>
          </w:p>
        </w:tc>
      </w:tr>
      <w:tr w14:paraId="1CC88B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jc w:val="center"/>
        </w:trPr>
        <w:tc>
          <w:tcPr>
            <w:tcW w:w="904" w:type="pct"/>
            <w:tcBorders>
              <w:top w:val="single" w:color="000000" w:sz="4" w:space="0"/>
              <w:bottom w:val="single" w:color="000000" w:sz="4" w:space="0"/>
              <w:right w:val="single" w:color="000000" w:sz="4" w:space="0"/>
            </w:tcBorders>
            <w:shd w:val="clear" w:color="auto" w:fill="FFFFFF"/>
            <w:vAlign w:val="center"/>
          </w:tcPr>
          <w:p w14:paraId="6BFD61F8">
            <w:pPr>
              <w:keepNext w:val="0"/>
              <w:keepLines w:val="0"/>
              <w:widowControl w:val="0"/>
              <w:suppressLineNumbers w:val="0"/>
              <w:adjustRightInd w:val="0"/>
              <w:spacing w:before="0" w:beforeAutospacing="0" w:after="0" w:afterAutospacing="0" w:line="240" w:lineRule="exact"/>
              <w:ind w:left="0" w:right="0"/>
              <w:jc w:val="center"/>
              <w:rPr>
                <w:rFonts w:hint="default" w:ascii="Times New Roman" w:hAnsi="Times New Roman" w:cs="Times New Roman"/>
                <w:b w:val="0"/>
                <w:color w:val="000000"/>
                <w:sz w:val="18"/>
                <w:szCs w:val="18"/>
                <w:lang w:val="en-US"/>
              </w:rPr>
            </w:pPr>
            <w:r>
              <w:rPr>
                <w:rFonts w:hint="default" w:ascii="Times New Roman" w:hAnsi="Times New Roman" w:eastAsia="宋体" w:cs="Times New Roman"/>
                <w:b w:val="0"/>
                <w:color w:val="000000"/>
                <w:kern w:val="2"/>
                <w:sz w:val="18"/>
                <w:szCs w:val="18"/>
                <w:lang w:val="en-US" w:eastAsia="zh-CN" w:bidi="ar"/>
              </w:rPr>
              <w:t>3</w:t>
            </w:r>
          </w:p>
        </w:tc>
        <w:tc>
          <w:tcPr>
            <w:tcW w:w="2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C7024A">
            <w:pPr>
              <w:keepNext w:val="0"/>
              <w:keepLines w:val="0"/>
              <w:widowControl w:val="0"/>
              <w:suppressLineNumbers w:val="0"/>
              <w:adjustRightInd w:val="0"/>
              <w:spacing w:before="0" w:beforeAutospacing="0" w:after="0" w:afterAutospacing="0" w:line="240" w:lineRule="exact"/>
              <w:ind w:left="0" w:right="0"/>
              <w:jc w:val="center"/>
              <w:rPr>
                <w:rFonts w:hint="default" w:ascii="Times New Roman" w:hAnsi="Times New Roman" w:cs="Times New Roman"/>
                <w:b w:val="0"/>
                <w:color w:val="000000"/>
                <w:sz w:val="18"/>
                <w:szCs w:val="18"/>
                <w:lang w:val="en-US"/>
              </w:rPr>
            </w:pPr>
            <w:bookmarkStart w:id="23" w:name="OLE_LINK33"/>
            <w:bookmarkStart w:id="24" w:name="OLE_LINK32"/>
            <w:r>
              <w:rPr>
                <w:rFonts w:hint="eastAsia" w:ascii="Times New Roman" w:hAnsi="Times New Roman" w:eastAsia="宋体" w:cs="宋体"/>
                <w:b w:val="0"/>
                <w:color w:val="000000"/>
                <w:kern w:val="2"/>
                <w:sz w:val="18"/>
                <w:szCs w:val="18"/>
                <w:lang w:val="en-US" w:eastAsia="zh-CN" w:bidi="ar"/>
              </w:rPr>
              <w:t>Grate-kiln</w:t>
            </w:r>
            <w:bookmarkEnd w:id="23"/>
            <w:bookmarkEnd w:id="24"/>
            <w:r>
              <w:rPr>
                <w:rFonts w:hint="eastAsia" w:ascii="Times New Roman" w:hAnsi="Times New Roman" w:eastAsia="宋体" w:cs="宋体"/>
                <w:b w:val="0"/>
                <w:color w:val="000000"/>
                <w:kern w:val="2"/>
                <w:sz w:val="18"/>
                <w:szCs w:val="18"/>
                <w:lang w:val="en-US" w:eastAsia="zh-CN" w:bidi="ar"/>
              </w:rPr>
              <w:t xml:space="preserve"> and belt type pellet roasting machine head</w:t>
            </w:r>
          </w:p>
        </w:tc>
        <w:tc>
          <w:tcPr>
            <w:tcW w:w="1819" w:type="pct"/>
            <w:tcBorders>
              <w:top w:val="single" w:color="000000" w:sz="4" w:space="0"/>
              <w:left w:val="single" w:color="000000" w:sz="4" w:space="0"/>
              <w:bottom w:val="single" w:color="000000" w:sz="4" w:space="0"/>
            </w:tcBorders>
            <w:shd w:val="clear" w:color="auto" w:fill="FFFFFF"/>
            <w:vAlign w:val="center"/>
          </w:tcPr>
          <w:p w14:paraId="0B842700">
            <w:pPr>
              <w:keepNext w:val="0"/>
              <w:keepLines w:val="0"/>
              <w:widowControl w:val="0"/>
              <w:suppressLineNumbers w:val="0"/>
              <w:adjustRightInd w:val="0"/>
              <w:spacing w:before="0" w:beforeAutospacing="0" w:after="0" w:afterAutospacing="0" w:line="240" w:lineRule="exact"/>
              <w:ind w:left="0" w:right="0"/>
              <w:jc w:val="center"/>
              <w:rPr>
                <w:rFonts w:hint="default" w:ascii="Times New Roman" w:hAnsi="Times New Roman" w:cs="Times New Roman"/>
                <w:b w:val="0"/>
                <w:color w:val="000000"/>
                <w:sz w:val="18"/>
                <w:szCs w:val="18"/>
                <w:lang w:val="en-US"/>
              </w:rPr>
            </w:pPr>
            <w:r>
              <w:rPr>
                <w:rFonts w:hint="default" w:ascii="Times New Roman" w:hAnsi="Times New Roman" w:eastAsia="宋体" w:cs="Times New Roman"/>
                <w:b w:val="0"/>
                <w:color w:val="000000"/>
                <w:kern w:val="2"/>
                <w:sz w:val="18"/>
                <w:szCs w:val="18"/>
                <w:lang w:val="en-US" w:eastAsia="zh-CN" w:bidi="ar"/>
              </w:rPr>
              <w:t>18</w:t>
            </w:r>
          </w:p>
        </w:tc>
      </w:tr>
      <w:tr w14:paraId="4E6DD7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jc w:val="center"/>
        </w:trPr>
        <w:tc>
          <w:tcPr>
            <w:tcW w:w="904" w:type="pct"/>
            <w:tcBorders>
              <w:top w:val="single" w:color="000000" w:sz="4" w:space="0"/>
              <w:bottom w:val="single" w:color="000000" w:sz="4" w:space="0"/>
              <w:right w:val="single" w:color="000000" w:sz="4" w:space="0"/>
            </w:tcBorders>
            <w:shd w:val="clear" w:color="auto" w:fill="FFFFFF"/>
            <w:vAlign w:val="center"/>
          </w:tcPr>
          <w:p w14:paraId="6116F2AD">
            <w:pPr>
              <w:keepNext w:val="0"/>
              <w:keepLines w:val="0"/>
              <w:widowControl w:val="0"/>
              <w:suppressLineNumbers w:val="0"/>
              <w:adjustRightInd w:val="0"/>
              <w:spacing w:before="0" w:beforeAutospacing="0" w:after="0" w:afterAutospacing="0" w:line="240" w:lineRule="exact"/>
              <w:ind w:left="0" w:right="0"/>
              <w:jc w:val="center"/>
              <w:rPr>
                <w:rFonts w:hint="default" w:ascii="Times New Roman" w:hAnsi="Times New Roman" w:cs="Times New Roman"/>
                <w:b w:val="0"/>
                <w:color w:val="000000"/>
                <w:sz w:val="18"/>
                <w:szCs w:val="18"/>
                <w:lang w:val="en-US"/>
              </w:rPr>
            </w:pPr>
            <w:r>
              <w:rPr>
                <w:rFonts w:hint="default" w:ascii="Times New Roman" w:hAnsi="Times New Roman" w:eastAsia="宋体" w:cs="Times New Roman"/>
                <w:b w:val="0"/>
                <w:color w:val="000000"/>
                <w:kern w:val="2"/>
                <w:sz w:val="18"/>
                <w:szCs w:val="18"/>
                <w:lang w:val="en-US" w:eastAsia="zh-CN" w:bidi="ar"/>
              </w:rPr>
              <w:t>4</w:t>
            </w:r>
          </w:p>
        </w:tc>
        <w:tc>
          <w:tcPr>
            <w:tcW w:w="2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7A8D79">
            <w:pPr>
              <w:keepNext w:val="0"/>
              <w:keepLines w:val="0"/>
              <w:widowControl w:val="0"/>
              <w:suppressLineNumbers w:val="0"/>
              <w:adjustRightInd w:val="0"/>
              <w:spacing w:before="0" w:beforeAutospacing="0" w:after="0" w:afterAutospacing="0" w:line="240" w:lineRule="exact"/>
              <w:ind w:left="0" w:right="0"/>
              <w:jc w:val="center"/>
              <w:rPr>
                <w:rFonts w:hint="default" w:ascii="Times New Roman" w:hAnsi="Times New Roman" w:cs="Times New Roman"/>
                <w:b w:val="0"/>
                <w:color w:val="000000"/>
                <w:sz w:val="18"/>
                <w:szCs w:val="18"/>
                <w:lang w:val="en-US"/>
              </w:rPr>
            </w:pPr>
            <w:r>
              <w:rPr>
                <w:rFonts w:hint="eastAsia" w:ascii="Times New Roman" w:hAnsi="Times New Roman" w:cs="Times New Roman"/>
                <w:b w:val="0"/>
                <w:color w:val="000000"/>
                <w:sz w:val="18"/>
                <w:szCs w:val="18"/>
                <w:lang w:val="en-US" w:eastAsia="zh-CN"/>
              </w:rPr>
              <w:t>R</w:t>
            </w:r>
            <w:r>
              <w:rPr>
                <w:rFonts w:hint="default" w:ascii="Times New Roman" w:hAnsi="Times New Roman" w:cs="Times New Roman"/>
                <w:b w:val="0"/>
                <w:color w:val="000000"/>
                <w:sz w:val="18"/>
                <w:szCs w:val="18"/>
                <w:lang w:val="en-US"/>
              </w:rPr>
              <w:t>eheating furnace</w:t>
            </w:r>
          </w:p>
        </w:tc>
        <w:tc>
          <w:tcPr>
            <w:tcW w:w="1819" w:type="pct"/>
            <w:tcBorders>
              <w:top w:val="single" w:color="000000" w:sz="4" w:space="0"/>
              <w:left w:val="single" w:color="000000" w:sz="4" w:space="0"/>
              <w:bottom w:val="single" w:color="000000" w:sz="4" w:space="0"/>
            </w:tcBorders>
            <w:shd w:val="clear" w:color="auto" w:fill="FFFFFF"/>
            <w:vAlign w:val="center"/>
          </w:tcPr>
          <w:p w14:paraId="7AD5C49A">
            <w:pPr>
              <w:keepNext w:val="0"/>
              <w:keepLines w:val="0"/>
              <w:widowControl w:val="0"/>
              <w:suppressLineNumbers w:val="0"/>
              <w:adjustRightInd w:val="0"/>
              <w:spacing w:before="0" w:beforeAutospacing="0" w:after="0" w:afterAutospacing="0" w:line="240" w:lineRule="exact"/>
              <w:ind w:left="0" w:right="0"/>
              <w:jc w:val="center"/>
              <w:rPr>
                <w:rFonts w:hint="default" w:ascii="Times New Roman" w:hAnsi="Times New Roman" w:cs="Times New Roman"/>
                <w:b w:val="0"/>
                <w:color w:val="000000"/>
                <w:sz w:val="18"/>
                <w:szCs w:val="18"/>
                <w:lang w:val="en-US"/>
              </w:rPr>
            </w:pPr>
            <w:r>
              <w:rPr>
                <w:rFonts w:hint="default" w:ascii="Times New Roman" w:hAnsi="Times New Roman" w:eastAsia="宋体" w:cs="Times New Roman"/>
                <w:b w:val="0"/>
                <w:color w:val="000000"/>
                <w:kern w:val="2"/>
                <w:sz w:val="18"/>
                <w:szCs w:val="18"/>
                <w:lang w:val="en-US" w:eastAsia="zh-CN" w:bidi="ar"/>
              </w:rPr>
              <w:t>8</w:t>
            </w:r>
          </w:p>
        </w:tc>
      </w:tr>
      <w:tr w14:paraId="7DF4BB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jc w:val="center"/>
        </w:trPr>
        <w:tc>
          <w:tcPr>
            <w:tcW w:w="904" w:type="pct"/>
            <w:tcBorders>
              <w:top w:val="single" w:color="000000" w:sz="4" w:space="0"/>
              <w:bottom w:val="single" w:color="000000" w:sz="4" w:space="0"/>
              <w:right w:val="single" w:color="000000" w:sz="4" w:space="0"/>
            </w:tcBorders>
            <w:shd w:val="clear" w:color="auto" w:fill="FFFFFF"/>
            <w:vAlign w:val="center"/>
          </w:tcPr>
          <w:p w14:paraId="0E6864C5">
            <w:pPr>
              <w:keepNext w:val="0"/>
              <w:keepLines w:val="0"/>
              <w:widowControl w:val="0"/>
              <w:suppressLineNumbers w:val="0"/>
              <w:adjustRightInd w:val="0"/>
              <w:spacing w:before="0" w:beforeAutospacing="0" w:after="0" w:afterAutospacing="0" w:line="240" w:lineRule="exact"/>
              <w:ind w:left="0" w:right="0"/>
              <w:jc w:val="center"/>
              <w:rPr>
                <w:rFonts w:hint="default" w:ascii="Times New Roman" w:hAnsi="Times New Roman" w:cs="Times New Roman"/>
                <w:b w:val="0"/>
                <w:color w:val="000000"/>
                <w:sz w:val="18"/>
                <w:szCs w:val="18"/>
                <w:lang w:val="en-US"/>
              </w:rPr>
            </w:pPr>
            <w:r>
              <w:rPr>
                <w:rFonts w:hint="default" w:ascii="Times New Roman" w:hAnsi="Times New Roman" w:eastAsia="宋体" w:cs="Times New Roman"/>
                <w:b w:val="0"/>
                <w:color w:val="000000"/>
                <w:kern w:val="2"/>
                <w:sz w:val="18"/>
                <w:szCs w:val="18"/>
                <w:lang w:val="en-US" w:eastAsia="zh-CN" w:bidi="ar"/>
              </w:rPr>
              <w:t>5</w:t>
            </w:r>
          </w:p>
        </w:tc>
        <w:tc>
          <w:tcPr>
            <w:tcW w:w="2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066F4D">
            <w:pPr>
              <w:keepNext w:val="0"/>
              <w:keepLines w:val="0"/>
              <w:widowControl w:val="0"/>
              <w:suppressLineNumbers w:val="0"/>
              <w:adjustRightInd w:val="0"/>
              <w:spacing w:before="0" w:beforeAutospacing="0" w:after="0" w:afterAutospacing="0" w:line="240" w:lineRule="exact"/>
              <w:ind w:left="0" w:right="0"/>
              <w:jc w:val="center"/>
              <w:rPr>
                <w:rFonts w:hint="default" w:ascii="Times New Roman" w:hAnsi="Times New Roman" w:cs="Times New Roman"/>
                <w:b w:val="0"/>
                <w:color w:val="000000"/>
                <w:sz w:val="18"/>
                <w:szCs w:val="18"/>
                <w:lang w:val="en-US"/>
              </w:rPr>
            </w:pPr>
            <w:r>
              <w:rPr>
                <w:rFonts w:hint="eastAsia" w:ascii="Times New Roman" w:hAnsi="Times New Roman" w:cs="Times New Roman"/>
                <w:b w:val="0"/>
                <w:color w:val="000000"/>
                <w:sz w:val="18"/>
                <w:szCs w:val="18"/>
                <w:lang w:val="en-US" w:eastAsia="zh-CN"/>
              </w:rPr>
              <w:t xml:space="preserve">Other </w:t>
            </w:r>
            <w:r>
              <w:rPr>
                <w:rFonts w:hint="default" w:ascii="Times New Roman" w:hAnsi="Times New Roman" w:cs="Times New Roman"/>
                <w:b w:val="0"/>
                <w:color w:val="000000"/>
                <w:sz w:val="18"/>
                <w:szCs w:val="18"/>
                <w:lang w:val="en-US"/>
              </w:rPr>
              <w:t>heat treatment furnace</w:t>
            </w:r>
          </w:p>
        </w:tc>
        <w:tc>
          <w:tcPr>
            <w:tcW w:w="1819" w:type="pct"/>
            <w:tcBorders>
              <w:top w:val="single" w:color="000000" w:sz="4" w:space="0"/>
              <w:left w:val="single" w:color="000000" w:sz="4" w:space="0"/>
              <w:bottom w:val="single" w:color="000000" w:sz="4" w:space="0"/>
            </w:tcBorders>
            <w:shd w:val="clear" w:color="auto" w:fill="FFFFFF"/>
            <w:vAlign w:val="center"/>
          </w:tcPr>
          <w:p w14:paraId="599CF27A">
            <w:pPr>
              <w:keepNext w:val="0"/>
              <w:keepLines w:val="0"/>
              <w:widowControl w:val="0"/>
              <w:suppressLineNumbers w:val="0"/>
              <w:adjustRightInd w:val="0"/>
              <w:spacing w:before="0" w:beforeAutospacing="0" w:after="0" w:afterAutospacing="0" w:line="240" w:lineRule="exact"/>
              <w:ind w:left="0" w:right="0"/>
              <w:jc w:val="center"/>
              <w:rPr>
                <w:rFonts w:hint="default" w:ascii="Times New Roman" w:hAnsi="Times New Roman" w:cs="Times New Roman"/>
                <w:b w:val="0"/>
                <w:color w:val="000000"/>
                <w:sz w:val="18"/>
                <w:szCs w:val="18"/>
                <w:lang w:val="en-US"/>
              </w:rPr>
            </w:pPr>
            <w:r>
              <w:rPr>
                <w:rFonts w:hint="default" w:ascii="Times New Roman" w:hAnsi="Times New Roman" w:eastAsia="宋体" w:cs="Times New Roman"/>
                <w:b w:val="0"/>
                <w:color w:val="000000"/>
                <w:kern w:val="2"/>
                <w:sz w:val="18"/>
                <w:szCs w:val="18"/>
                <w:lang w:val="en-US" w:eastAsia="zh-CN" w:bidi="ar"/>
              </w:rPr>
              <w:t>15</w:t>
            </w:r>
          </w:p>
        </w:tc>
      </w:tr>
      <w:tr w14:paraId="4EC825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jc w:val="center"/>
        </w:trPr>
        <w:tc>
          <w:tcPr>
            <w:tcW w:w="904" w:type="pct"/>
            <w:tcBorders>
              <w:top w:val="single" w:color="000000" w:sz="4" w:space="0"/>
              <w:bottom w:val="single" w:color="000000" w:sz="4" w:space="0"/>
              <w:right w:val="single" w:color="000000" w:sz="4" w:space="0"/>
            </w:tcBorders>
            <w:shd w:val="clear" w:color="auto" w:fill="FFFFFF"/>
            <w:vAlign w:val="center"/>
          </w:tcPr>
          <w:p w14:paraId="587C36CC">
            <w:pPr>
              <w:keepNext w:val="0"/>
              <w:keepLines w:val="0"/>
              <w:widowControl w:val="0"/>
              <w:suppressLineNumbers w:val="0"/>
              <w:adjustRightInd w:val="0"/>
              <w:spacing w:before="0" w:beforeAutospacing="0" w:after="0" w:afterAutospacing="0" w:line="240" w:lineRule="exact"/>
              <w:ind w:left="0" w:right="0"/>
              <w:jc w:val="center"/>
              <w:rPr>
                <w:rFonts w:hint="default" w:ascii="Times New Roman" w:hAnsi="Times New Roman" w:cs="Times New Roman"/>
                <w:b w:val="0"/>
                <w:color w:val="000000"/>
                <w:sz w:val="18"/>
                <w:szCs w:val="18"/>
                <w:lang w:val="en-US"/>
              </w:rPr>
            </w:pPr>
            <w:r>
              <w:rPr>
                <w:rFonts w:hint="default" w:ascii="Times New Roman" w:hAnsi="Times New Roman" w:eastAsia="宋体" w:cs="Times New Roman"/>
                <w:b w:val="0"/>
                <w:color w:val="000000"/>
                <w:kern w:val="2"/>
                <w:sz w:val="18"/>
                <w:szCs w:val="18"/>
                <w:lang w:val="en-US" w:eastAsia="zh-CN" w:bidi="ar"/>
              </w:rPr>
              <w:t>6</w:t>
            </w:r>
          </w:p>
        </w:tc>
        <w:tc>
          <w:tcPr>
            <w:tcW w:w="2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BF17F0">
            <w:pPr>
              <w:keepNext w:val="0"/>
              <w:keepLines w:val="0"/>
              <w:widowControl w:val="0"/>
              <w:suppressLineNumbers w:val="0"/>
              <w:adjustRightInd w:val="0"/>
              <w:spacing w:before="0" w:beforeAutospacing="0" w:after="0" w:afterAutospacing="0" w:line="240" w:lineRule="exact"/>
              <w:ind w:left="0" w:right="0"/>
              <w:jc w:val="center"/>
              <w:rPr>
                <w:rFonts w:hint="default" w:ascii="Times New Roman" w:hAnsi="Times New Roman" w:cs="Times New Roman"/>
                <w:b w:val="0"/>
                <w:color w:val="000000"/>
                <w:sz w:val="18"/>
                <w:szCs w:val="18"/>
                <w:lang w:val="en-US"/>
              </w:rPr>
            </w:pPr>
            <w:r>
              <w:rPr>
                <w:rFonts w:hint="eastAsia" w:ascii="Times New Roman" w:hAnsi="Times New Roman"/>
                <w:sz w:val="18"/>
                <w:szCs w:val="18"/>
              </w:rPr>
              <w:t>Acid waste regeneration</w:t>
            </w:r>
          </w:p>
        </w:tc>
        <w:tc>
          <w:tcPr>
            <w:tcW w:w="1819" w:type="pct"/>
            <w:tcBorders>
              <w:top w:val="single" w:color="000000" w:sz="4" w:space="0"/>
              <w:left w:val="single" w:color="000000" w:sz="4" w:space="0"/>
              <w:bottom w:val="single" w:color="000000" w:sz="4" w:space="0"/>
            </w:tcBorders>
            <w:shd w:val="clear" w:color="auto" w:fill="FFFFFF"/>
            <w:vAlign w:val="center"/>
          </w:tcPr>
          <w:p w14:paraId="4234908D">
            <w:pPr>
              <w:keepNext w:val="0"/>
              <w:keepLines w:val="0"/>
              <w:widowControl w:val="0"/>
              <w:suppressLineNumbers w:val="0"/>
              <w:adjustRightInd w:val="0"/>
              <w:spacing w:before="0" w:beforeAutospacing="0" w:after="0" w:afterAutospacing="0" w:line="240" w:lineRule="exact"/>
              <w:ind w:left="0" w:right="0"/>
              <w:jc w:val="center"/>
              <w:rPr>
                <w:rFonts w:hint="default" w:ascii="Times New Roman" w:hAnsi="Times New Roman" w:cs="Times New Roman"/>
                <w:b w:val="0"/>
                <w:color w:val="000000"/>
                <w:sz w:val="18"/>
                <w:szCs w:val="18"/>
                <w:lang w:val="en-US"/>
              </w:rPr>
            </w:pPr>
            <w:r>
              <w:rPr>
                <w:rFonts w:hint="default" w:ascii="Times New Roman" w:hAnsi="Times New Roman" w:eastAsia="宋体" w:cs="Times New Roman"/>
                <w:b w:val="0"/>
                <w:color w:val="000000"/>
                <w:kern w:val="2"/>
                <w:sz w:val="18"/>
                <w:szCs w:val="18"/>
                <w:lang w:val="en-US" w:eastAsia="zh-CN" w:bidi="ar"/>
              </w:rPr>
              <w:t>9</w:t>
            </w:r>
          </w:p>
        </w:tc>
      </w:tr>
      <w:tr w14:paraId="1C089E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jc w:val="center"/>
        </w:trPr>
        <w:tc>
          <w:tcPr>
            <w:tcW w:w="904" w:type="pct"/>
            <w:tcBorders>
              <w:top w:val="single" w:color="000000" w:sz="4" w:space="0"/>
              <w:right w:val="single" w:color="000000" w:sz="4" w:space="0"/>
            </w:tcBorders>
            <w:shd w:val="clear" w:color="auto" w:fill="FFFFFF"/>
            <w:vAlign w:val="center"/>
          </w:tcPr>
          <w:p w14:paraId="2B682498">
            <w:pPr>
              <w:keepNext w:val="0"/>
              <w:keepLines w:val="0"/>
              <w:widowControl w:val="0"/>
              <w:suppressLineNumbers w:val="0"/>
              <w:adjustRightInd w:val="0"/>
              <w:spacing w:before="0" w:beforeAutospacing="0" w:after="0" w:afterAutospacing="0" w:line="240" w:lineRule="exact"/>
              <w:ind w:left="0" w:right="0"/>
              <w:jc w:val="center"/>
              <w:rPr>
                <w:rFonts w:hint="default" w:ascii="Times New Roman" w:hAnsi="Times New Roman" w:cs="Times New Roman"/>
                <w:b w:val="0"/>
                <w:color w:val="000000"/>
                <w:sz w:val="18"/>
                <w:szCs w:val="18"/>
                <w:lang w:val="en-US"/>
              </w:rPr>
            </w:pPr>
            <w:r>
              <w:rPr>
                <w:rFonts w:hint="default" w:ascii="Times New Roman" w:hAnsi="Times New Roman" w:eastAsia="宋体" w:cs="Times New Roman"/>
                <w:b w:val="0"/>
                <w:color w:val="000000"/>
                <w:kern w:val="2"/>
                <w:sz w:val="18"/>
                <w:szCs w:val="18"/>
                <w:lang w:val="en-US" w:eastAsia="zh-CN" w:bidi="ar"/>
              </w:rPr>
              <w:t>7</w:t>
            </w:r>
          </w:p>
        </w:tc>
        <w:tc>
          <w:tcPr>
            <w:tcW w:w="2275" w:type="pct"/>
            <w:tcBorders>
              <w:top w:val="single" w:color="000000" w:sz="4" w:space="0"/>
              <w:left w:val="single" w:color="000000" w:sz="4" w:space="0"/>
              <w:right w:val="single" w:color="000000" w:sz="4" w:space="0"/>
            </w:tcBorders>
            <w:shd w:val="clear" w:color="auto" w:fill="FFFFFF"/>
            <w:vAlign w:val="center"/>
          </w:tcPr>
          <w:p w14:paraId="0F21AC7B">
            <w:pPr>
              <w:keepNext w:val="0"/>
              <w:keepLines w:val="0"/>
              <w:widowControl w:val="0"/>
              <w:suppressLineNumbers w:val="0"/>
              <w:adjustRightInd w:val="0"/>
              <w:spacing w:before="0" w:beforeAutospacing="0" w:after="0" w:afterAutospacing="0" w:line="240" w:lineRule="exact"/>
              <w:ind w:left="0" w:right="0"/>
              <w:jc w:val="center"/>
              <w:rPr>
                <w:rFonts w:hint="default" w:ascii="Times New Roman" w:hAnsi="Times New Roman" w:cs="Times New Roman"/>
                <w:b w:val="0"/>
                <w:color w:val="000000"/>
                <w:sz w:val="18"/>
                <w:szCs w:val="18"/>
                <w:lang w:val="en-US"/>
              </w:rPr>
            </w:pPr>
            <w:r>
              <w:rPr>
                <w:rFonts w:hint="eastAsia" w:ascii="Times New Roman" w:hAnsi="Times New Roman"/>
                <w:sz w:val="18"/>
                <w:szCs w:val="18"/>
                <w:lang w:val="en-US" w:eastAsia="zh-CN"/>
              </w:rPr>
              <w:t>C</w:t>
            </w:r>
            <w:r>
              <w:rPr>
                <w:rFonts w:hint="eastAsia" w:ascii="Times New Roman" w:hAnsi="Times New Roman"/>
                <w:sz w:val="18"/>
                <w:szCs w:val="18"/>
              </w:rPr>
              <w:t>himney</w:t>
            </w:r>
            <w:r>
              <w:rPr>
                <w:rFonts w:hint="eastAsia" w:ascii="Times New Roman" w:hAnsi="Times New Roman"/>
                <w:sz w:val="18"/>
                <w:szCs w:val="18"/>
                <w:lang w:val="en-US" w:eastAsia="zh-CN"/>
              </w:rPr>
              <w:t xml:space="preserve"> of r</w:t>
            </w:r>
            <w:r>
              <w:rPr>
                <w:rFonts w:hint="eastAsia" w:ascii="Times New Roman" w:hAnsi="Times New Roman"/>
                <w:sz w:val="18"/>
                <w:szCs w:val="18"/>
              </w:rPr>
              <w:t>otary hearth furnace</w:t>
            </w:r>
          </w:p>
        </w:tc>
        <w:tc>
          <w:tcPr>
            <w:tcW w:w="1819" w:type="pct"/>
            <w:tcBorders>
              <w:top w:val="single" w:color="000000" w:sz="4" w:space="0"/>
              <w:left w:val="single" w:color="000000" w:sz="4" w:space="0"/>
            </w:tcBorders>
            <w:shd w:val="clear" w:color="auto" w:fill="FFFFFF"/>
            <w:vAlign w:val="center"/>
          </w:tcPr>
          <w:p w14:paraId="07D48040">
            <w:pPr>
              <w:keepNext w:val="0"/>
              <w:keepLines w:val="0"/>
              <w:widowControl w:val="0"/>
              <w:suppressLineNumbers w:val="0"/>
              <w:adjustRightInd w:val="0"/>
              <w:spacing w:before="0" w:beforeAutospacing="0" w:after="0" w:afterAutospacing="0" w:line="240" w:lineRule="exact"/>
              <w:ind w:left="0" w:right="0"/>
              <w:jc w:val="center"/>
              <w:rPr>
                <w:rFonts w:hint="default" w:ascii="Times New Roman" w:hAnsi="Times New Roman" w:cs="Times New Roman"/>
                <w:b w:val="0"/>
                <w:color w:val="000000"/>
                <w:sz w:val="18"/>
                <w:szCs w:val="18"/>
                <w:lang w:val="en-US"/>
              </w:rPr>
            </w:pPr>
            <w:r>
              <w:rPr>
                <w:rFonts w:hint="default" w:ascii="Times New Roman" w:hAnsi="Times New Roman" w:eastAsia="宋体" w:cs="Times New Roman"/>
                <w:b w:val="0"/>
                <w:color w:val="000000"/>
                <w:kern w:val="2"/>
                <w:sz w:val="18"/>
                <w:szCs w:val="18"/>
                <w:lang w:val="en-US" w:eastAsia="zh-CN" w:bidi="ar"/>
              </w:rPr>
              <w:t>16</w:t>
            </w:r>
            <w:bookmarkEnd w:id="21"/>
          </w:p>
        </w:tc>
      </w:tr>
      <w:bookmarkEnd w:id="22"/>
    </w:tbl>
    <w:p w14:paraId="6A551965">
      <w:pPr>
        <w:rPr>
          <w:rFonts w:hint="eastAsia" w:ascii="Times New Roman" w:hAnsi="Calibri" w:eastAsia="宋体" w:cs="Times New Roman"/>
          <w:kern w:val="2"/>
          <w:sz w:val="21"/>
          <w:szCs w:val="21"/>
          <w:lang w:val="en-US" w:eastAsia="zh-CN" w:bidi="ar"/>
        </w:rPr>
      </w:pPr>
      <w:bookmarkStart w:id="25" w:name="OLE_LINK61"/>
      <w:bookmarkStart w:id="26" w:name="OLE_LINK62"/>
      <w:r>
        <w:rPr>
          <w:rFonts w:hint="default" w:ascii="Times New Roman" w:hAnsi="Calibri" w:eastAsia="宋体" w:cs="Times New Roman"/>
          <w:kern w:val="2"/>
          <w:sz w:val="21"/>
          <w:szCs w:val="21"/>
          <w:lang w:val="en-US" w:eastAsia="zh-CN" w:bidi="ar"/>
        </w:rPr>
        <w:t xml:space="preserve">VOCs combustion (incineration/oxidation) units shall, in addition to meeting the atmospheric pollutant emission requirements specified in Table 1, also control sulfur dioxide and nitrogen oxides in the exhaust gas to achieve the limits set forth in Table </w:t>
      </w:r>
      <w:r>
        <w:rPr>
          <w:rFonts w:hint="eastAsia" w:ascii="Times New Roman" w:hAnsi="Calibri" w:eastAsia="宋体" w:cs="Times New Roman"/>
          <w:kern w:val="2"/>
          <w:sz w:val="21"/>
          <w:szCs w:val="21"/>
          <w:lang w:val="en-US" w:eastAsia="zh-CN" w:bidi="ar"/>
        </w:rPr>
        <w:t>below</w:t>
      </w:r>
      <w:r>
        <w:rPr>
          <w:rFonts w:hint="default" w:ascii="Times New Roman" w:hAnsi="Calibri" w:eastAsia="宋体" w:cs="Times New Roman"/>
          <w:kern w:val="2"/>
          <w:sz w:val="21"/>
          <w:szCs w:val="21"/>
          <w:lang w:val="en-US" w:eastAsia="zh-CN" w:bidi="ar"/>
        </w:rPr>
        <w:t>.</w:t>
      </w:r>
      <w:bookmarkEnd w:id="25"/>
      <w:bookmarkEnd w:id="26"/>
    </w:p>
    <w:tbl>
      <w:tblPr>
        <w:tblStyle w:val="4"/>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41"/>
        <w:gridCol w:w="3876"/>
        <w:gridCol w:w="3103"/>
      </w:tblGrid>
      <w:tr w14:paraId="64AD2B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jc w:val="center"/>
        </w:trPr>
        <w:tc>
          <w:tcPr>
            <w:tcW w:w="904" w:type="pct"/>
            <w:tcBorders>
              <w:bottom w:val="single" w:color="000000" w:sz="4" w:space="0"/>
              <w:right w:val="single" w:color="000000" w:sz="4" w:space="0"/>
              <w:tl2br w:val="nil"/>
            </w:tcBorders>
            <w:shd w:val="clear" w:color="auto" w:fill="FFFFFF"/>
            <w:vAlign w:val="center"/>
          </w:tcPr>
          <w:p w14:paraId="350707D0">
            <w:pPr>
              <w:keepNext w:val="0"/>
              <w:keepLines w:val="0"/>
              <w:widowControl w:val="0"/>
              <w:suppressLineNumbers w:val="0"/>
              <w:adjustRightInd w:val="0"/>
              <w:spacing w:before="0" w:beforeAutospacing="0" w:after="0" w:afterAutospacing="0" w:line="240" w:lineRule="exact"/>
              <w:ind w:left="0" w:right="0"/>
              <w:jc w:val="center"/>
              <w:rPr>
                <w:rFonts w:hint="default" w:ascii="Times New Roman" w:hAnsi="Times New Roman" w:cs="Times New Roman"/>
                <w:b w:val="0"/>
                <w:color w:val="000000"/>
                <w:sz w:val="18"/>
                <w:szCs w:val="18"/>
                <w:lang w:val="en-US"/>
              </w:rPr>
            </w:pPr>
            <w:r>
              <w:rPr>
                <w:rFonts w:hint="eastAsia" w:ascii="Times New Roman" w:hAnsi="Times New Roman" w:cs="Times New Roman"/>
                <w:b w:val="0"/>
                <w:color w:val="000000"/>
                <w:sz w:val="18"/>
                <w:szCs w:val="18"/>
                <w:lang w:val="en-US" w:eastAsia="zh-CN"/>
              </w:rPr>
              <w:t>Number</w:t>
            </w:r>
          </w:p>
        </w:tc>
        <w:tc>
          <w:tcPr>
            <w:tcW w:w="2274" w:type="pct"/>
            <w:tcBorders>
              <w:left w:val="single" w:color="000000" w:sz="4" w:space="0"/>
              <w:bottom w:val="single" w:color="000000" w:sz="4" w:space="0"/>
              <w:right w:val="single" w:color="000000" w:sz="4" w:space="0"/>
            </w:tcBorders>
            <w:shd w:val="clear" w:color="auto" w:fill="FFFFFF"/>
            <w:vAlign w:val="center"/>
          </w:tcPr>
          <w:p w14:paraId="461894E0">
            <w:pPr>
              <w:keepNext w:val="0"/>
              <w:keepLines w:val="0"/>
              <w:widowControl w:val="0"/>
              <w:suppressLineNumbers w:val="0"/>
              <w:adjustRightInd w:val="0"/>
              <w:spacing w:before="0" w:beforeAutospacing="0" w:after="0" w:afterAutospacing="0" w:line="240" w:lineRule="exact"/>
              <w:ind w:left="0" w:right="0"/>
              <w:jc w:val="center"/>
              <w:rPr>
                <w:rFonts w:hint="default" w:ascii="Times New Roman" w:hAnsi="Times New Roman" w:cs="Times New Roman"/>
                <w:b w:val="0"/>
                <w:color w:val="000000"/>
                <w:sz w:val="18"/>
                <w:szCs w:val="18"/>
                <w:lang w:val="en-US"/>
              </w:rPr>
            </w:pPr>
            <w:r>
              <w:rPr>
                <w:rFonts w:hint="eastAsia" w:ascii="Times New Roman" w:hAnsi="Times New Roman" w:eastAsia="宋体" w:cs="宋体"/>
                <w:b w:val="0"/>
                <w:color w:val="000000"/>
                <w:kern w:val="2"/>
                <w:sz w:val="18"/>
                <w:szCs w:val="18"/>
                <w:lang w:val="en-US" w:eastAsia="zh-CN" w:bidi="ar"/>
              </w:rPr>
              <w:t>Item</w:t>
            </w:r>
          </w:p>
        </w:tc>
        <w:tc>
          <w:tcPr>
            <w:tcW w:w="1820" w:type="pct"/>
            <w:tcBorders>
              <w:left w:val="single" w:color="000000" w:sz="4" w:space="0"/>
              <w:bottom w:val="single" w:color="000000" w:sz="4" w:space="0"/>
            </w:tcBorders>
            <w:shd w:val="clear" w:color="auto" w:fill="FFFFFF"/>
            <w:vAlign w:val="center"/>
          </w:tcPr>
          <w:p w14:paraId="306AAE80">
            <w:pPr>
              <w:pStyle w:val="6"/>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宋体"/>
                <w:b w:val="0"/>
                <w:color w:val="000000"/>
                <w:kern w:val="2"/>
                <w:sz w:val="18"/>
                <w:szCs w:val="18"/>
                <w:lang w:val="en-US" w:eastAsia="zh-CN" w:bidi="ar-SA"/>
              </w:rPr>
            </w:pPr>
            <w:r>
              <w:rPr>
                <w:rFonts w:hint="eastAsia" w:ascii="Times New Roman" w:hAnsi="Times New Roman" w:cs="Times New Roman"/>
                <w:b w:val="0"/>
                <w:color w:val="000000"/>
                <w:sz w:val="18"/>
                <w:szCs w:val="18"/>
              </w:rPr>
              <w:t>Emission limit values</w:t>
            </w:r>
          </w:p>
        </w:tc>
      </w:tr>
      <w:tr w14:paraId="6E81C0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80" w:hRule="atLeast"/>
          <w:jc w:val="center"/>
        </w:trPr>
        <w:tc>
          <w:tcPr>
            <w:tcW w:w="904" w:type="pct"/>
            <w:tcBorders>
              <w:top w:val="single" w:color="000000" w:sz="4" w:space="0"/>
              <w:bottom w:val="single" w:color="000000" w:sz="4" w:space="0"/>
              <w:right w:val="single" w:color="000000" w:sz="4" w:space="0"/>
            </w:tcBorders>
            <w:shd w:val="clear" w:color="auto" w:fill="FFFFFF"/>
            <w:vAlign w:val="center"/>
          </w:tcPr>
          <w:p w14:paraId="25AB0451">
            <w:pPr>
              <w:keepNext w:val="0"/>
              <w:keepLines w:val="0"/>
              <w:widowControl w:val="0"/>
              <w:suppressLineNumbers w:val="0"/>
              <w:adjustRightInd w:val="0"/>
              <w:spacing w:before="0" w:beforeAutospacing="0" w:after="0" w:afterAutospacing="0" w:line="240" w:lineRule="exact"/>
              <w:ind w:left="0" w:right="0"/>
              <w:jc w:val="center"/>
              <w:rPr>
                <w:rFonts w:hint="default" w:ascii="Times New Roman" w:hAnsi="Times New Roman" w:cs="Times New Roman"/>
                <w:b w:val="0"/>
                <w:color w:val="000000"/>
                <w:sz w:val="18"/>
                <w:szCs w:val="18"/>
                <w:lang w:val="en-US"/>
              </w:rPr>
            </w:pPr>
            <w:r>
              <w:rPr>
                <w:rFonts w:hint="default" w:ascii="Times New Roman" w:hAnsi="Times New Roman" w:eastAsia="宋体" w:cs="Times New Roman"/>
                <w:b w:val="0"/>
                <w:color w:val="000000"/>
                <w:kern w:val="2"/>
                <w:sz w:val="18"/>
                <w:szCs w:val="18"/>
                <w:lang w:val="en-US" w:eastAsia="zh-CN" w:bidi="ar"/>
              </w:rPr>
              <w:t>1</w:t>
            </w:r>
          </w:p>
        </w:tc>
        <w:tc>
          <w:tcPr>
            <w:tcW w:w="22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948F22">
            <w:pPr>
              <w:pStyle w:val="12"/>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b w:val="0"/>
                <w:color w:val="000000"/>
                <w:sz w:val="18"/>
                <w:szCs w:val="18"/>
                <w:lang w:val="en-US"/>
              </w:rPr>
            </w:pPr>
            <w:r>
              <w:rPr>
                <w:rFonts w:hint="eastAsia" w:ascii="Times New Roman" w:hAnsi="Times New Roman" w:cs="Times New Roman"/>
                <w:b w:val="0"/>
                <w:color w:val="000000"/>
                <w:sz w:val="18"/>
                <w:szCs w:val="18"/>
              </w:rPr>
              <w:t>Sulfur dioxide</w:t>
            </w:r>
            <w:r>
              <w:rPr>
                <w:rFonts w:hint="eastAsia" w:ascii="宋体" w:hAnsi="宋体" w:cs="Times New Roman"/>
                <w:b w:val="0"/>
                <w:color w:val="000000"/>
                <w:sz w:val="18"/>
                <w:szCs w:val="18"/>
              </w:rPr>
              <w:t xml:space="preserve"> (</w:t>
            </w:r>
            <w:r>
              <w:rPr>
                <w:rFonts w:hint="eastAsia" w:ascii="Times New Roman" w:hAnsi="Times New Roman" w:cs="Times New Roman"/>
                <w:b w:val="0"/>
                <w:color w:val="000000"/>
                <w:sz w:val="18"/>
                <w:szCs w:val="18"/>
              </w:rPr>
              <w:t>SO</w:t>
            </w:r>
            <w:r>
              <w:rPr>
                <w:rFonts w:hint="eastAsia" w:ascii="Times New Roman" w:hAnsi="Times New Roman" w:cs="Times New Roman"/>
                <w:b w:val="0"/>
                <w:color w:val="000000"/>
                <w:sz w:val="18"/>
                <w:szCs w:val="18"/>
                <w:vertAlign w:val="subscript"/>
              </w:rPr>
              <w:t>2</w:t>
            </w:r>
            <w:r>
              <w:rPr>
                <w:rFonts w:hint="eastAsia" w:ascii="宋体" w:hAnsi="宋体" w:cs="Times New Roman"/>
                <w:b w:val="0"/>
                <w:color w:val="000000"/>
                <w:sz w:val="18"/>
                <w:szCs w:val="18"/>
              </w:rPr>
              <w:t>)</w:t>
            </w:r>
          </w:p>
        </w:tc>
        <w:tc>
          <w:tcPr>
            <w:tcW w:w="1820" w:type="pct"/>
            <w:tcBorders>
              <w:top w:val="single" w:color="000000" w:sz="4" w:space="0"/>
              <w:left w:val="single" w:color="000000" w:sz="4" w:space="0"/>
              <w:bottom w:val="single" w:color="000000" w:sz="4" w:space="0"/>
            </w:tcBorders>
            <w:shd w:val="clear" w:color="auto" w:fill="FFFFFF"/>
            <w:vAlign w:val="center"/>
          </w:tcPr>
          <w:p w14:paraId="126376CE">
            <w:pPr>
              <w:keepNext w:val="0"/>
              <w:keepLines w:val="0"/>
              <w:widowControl w:val="0"/>
              <w:suppressLineNumbers w:val="0"/>
              <w:adjustRightInd w:val="0"/>
              <w:spacing w:before="0" w:beforeAutospacing="0" w:after="0" w:afterAutospacing="0" w:line="240" w:lineRule="exact"/>
              <w:ind w:left="0" w:right="0"/>
              <w:jc w:val="center"/>
              <w:rPr>
                <w:rFonts w:hint="default" w:ascii="Times New Roman" w:hAnsi="Times New Roman" w:cs="Times New Roman"/>
                <w:b w:val="0"/>
                <w:color w:val="000000"/>
                <w:sz w:val="18"/>
                <w:szCs w:val="18"/>
                <w:lang w:val="en-US"/>
              </w:rPr>
            </w:pPr>
            <w:r>
              <w:rPr>
                <w:rFonts w:hint="default" w:ascii="Times New Roman" w:hAnsi="Times New Roman" w:eastAsia="宋体" w:cs="Times New Roman"/>
                <w:b w:val="0"/>
                <w:color w:val="000000"/>
                <w:kern w:val="2"/>
                <w:sz w:val="18"/>
                <w:szCs w:val="18"/>
                <w:lang w:val="en-US" w:eastAsia="zh-CN" w:bidi="ar"/>
              </w:rPr>
              <w:t>100</w:t>
            </w:r>
          </w:p>
        </w:tc>
      </w:tr>
      <w:tr w14:paraId="428FB8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80" w:hRule="atLeast"/>
          <w:jc w:val="center"/>
        </w:trPr>
        <w:tc>
          <w:tcPr>
            <w:tcW w:w="904" w:type="pct"/>
            <w:tcBorders>
              <w:top w:val="single" w:color="000000" w:sz="4" w:space="0"/>
              <w:right w:val="single" w:color="000000" w:sz="4" w:space="0"/>
            </w:tcBorders>
            <w:shd w:val="clear" w:color="auto" w:fill="FFFFFF"/>
            <w:vAlign w:val="center"/>
          </w:tcPr>
          <w:p w14:paraId="6030E536">
            <w:pPr>
              <w:keepNext w:val="0"/>
              <w:keepLines w:val="0"/>
              <w:widowControl w:val="0"/>
              <w:suppressLineNumbers w:val="0"/>
              <w:adjustRightInd w:val="0"/>
              <w:spacing w:before="0" w:beforeAutospacing="0" w:after="0" w:afterAutospacing="0" w:line="240" w:lineRule="exact"/>
              <w:ind w:left="0" w:right="0"/>
              <w:jc w:val="center"/>
              <w:rPr>
                <w:rFonts w:hint="default" w:ascii="Times New Roman" w:hAnsi="Times New Roman" w:cs="Times New Roman"/>
                <w:b w:val="0"/>
                <w:color w:val="000000"/>
                <w:sz w:val="18"/>
                <w:szCs w:val="18"/>
                <w:lang w:val="en-US"/>
              </w:rPr>
            </w:pPr>
            <w:r>
              <w:rPr>
                <w:rFonts w:hint="default" w:ascii="Times New Roman" w:hAnsi="Times New Roman" w:eastAsia="宋体" w:cs="Times New Roman"/>
                <w:b w:val="0"/>
                <w:color w:val="000000"/>
                <w:kern w:val="2"/>
                <w:sz w:val="18"/>
                <w:szCs w:val="18"/>
                <w:lang w:val="en-US" w:eastAsia="zh-CN" w:bidi="ar"/>
              </w:rPr>
              <w:t>2</w:t>
            </w:r>
          </w:p>
        </w:tc>
        <w:tc>
          <w:tcPr>
            <w:tcW w:w="2274" w:type="pct"/>
            <w:tcBorders>
              <w:top w:val="single" w:color="000000" w:sz="4" w:space="0"/>
              <w:left w:val="single" w:color="000000" w:sz="4" w:space="0"/>
              <w:right w:val="single" w:color="000000" w:sz="4" w:space="0"/>
            </w:tcBorders>
            <w:shd w:val="clear" w:color="auto" w:fill="FFFFFF"/>
            <w:vAlign w:val="center"/>
          </w:tcPr>
          <w:p w14:paraId="1766888F">
            <w:pPr>
              <w:pStyle w:val="12"/>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b w:val="0"/>
                <w:color w:val="000000"/>
                <w:sz w:val="18"/>
                <w:szCs w:val="18"/>
                <w:lang w:val="en-US"/>
              </w:rPr>
            </w:pPr>
            <w:r>
              <w:rPr>
                <w:rFonts w:hint="eastAsia" w:ascii="Times New Roman" w:hAnsi="Times New Roman" w:cs="Times New Roman"/>
                <w:b w:val="0"/>
                <w:color w:val="000000"/>
                <w:sz w:val="18"/>
                <w:szCs w:val="18"/>
              </w:rPr>
              <w:t xml:space="preserve">Nitrogen oxides </w:t>
            </w:r>
            <w:r>
              <w:rPr>
                <w:rFonts w:hint="eastAsia" w:ascii="宋体" w:hAnsi="宋体" w:cs="Times New Roman"/>
                <w:b w:val="0"/>
                <w:color w:val="000000"/>
                <w:sz w:val="18"/>
                <w:szCs w:val="18"/>
              </w:rPr>
              <w:t xml:space="preserve"> (</w:t>
            </w:r>
            <w:r>
              <w:rPr>
                <w:rFonts w:hint="eastAsia" w:ascii="Times New Roman" w:hAnsi="Times New Roman" w:cs="Times New Roman"/>
                <w:b w:val="0"/>
                <w:color w:val="000000"/>
                <w:sz w:val="18"/>
                <w:szCs w:val="18"/>
              </w:rPr>
              <w:t>NO</w:t>
            </w:r>
            <w:r>
              <w:rPr>
                <w:rFonts w:hint="eastAsia" w:ascii="Times New Roman" w:hAnsi="Times New Roman" w:cs="Times New Roman"/>
                <w:b w:val="0"/>
                <w:color w:val="000000"/>
                <w:sz w:val="18"/>
                <w:szCs w:val="18"/>
                <w:vertAlign w:val="subscript"/>
              </w:rPr>
              <w:t>X</w:t>
            </w:r>
            <w:r>
              <w:rPr>
                <w:rFonts w:hint="eastAsia" w:ascii="Times New Roman" w:hAnsi="Times New Roman" w:cs="Times New Roman"/>
                <w:b w:val="0"/>
                <w:color w:val="000000"/>
                <w:sz w:val="18"/>
                <w:szCs w:val="18"/>
              </w:rPr>
              <w:t>, as NO</w:t>
            </w:r>
            <w:r>
              <w:rPr>
                <w:rFonts w:hint="eastAsia" w:ascii="Times New Roman" w:hAnsi="Times New Roman" w:cs="Times New Roman"/>
                <w:b w:val="0"/>
                <w:color w:val="000000"/>
                <w:sz w:val="18"/>
                <w:szCs w:val="18"/>
                <w:vertAlign w:val="subscript"/>
              </w:rPr>
              <w:t>2</w:t>
            </w:r>
            <w:r>
              <w:rPr>
                <w:rFonts w:hint="eastAsia" w:ascii="宋体" w:hAnsi="宋体" w:cs="Times New Roman"/>
                <w:b w:val="0"/>
                <w:color w:val="000000"/>
                <w:sz w:val="18"/>
                <w:szCs w:val="18"/>
              </w:rPr>
              <w:t>)</w:t>
            </w:r>
          </w:p>
        </w:tc>
        <w:tc>
          <w:tcPr>
            <w:tcW w:w="1820" w:type="pct"/>
            <w:tcBorders>
              <w:top w:val="single" w:color="000000" w:sz="4" w:space="0"/>
              <w:left w:val="single" w:color="000000" w:sz="4" w:space="0"/>
            </w:tcBorders>
            <w:shd w:val="clear" w:color="auto" w:fill="FFFFFF"/>
            <w:vAlign w:val="center"/>
          </w:tcPr>
          <w:p w14:paraId="33CA1133">
            <w:pPr>
              <w:keepNext w:val="0"/>
              <w:keepLines w:val="0"/>
              <w:widowControl w:val="0"/>
              <w:suppressLineNumbers w:val="0"/>
              <w:adjustRightInd w:val="0"/>
              <w:spacing w:before="0" w:beforeAutospacing="0" w:after="0" w:afterAutospacing="0" w:line="240" w:lineRule="exact"/>
              <w:ind w:left="0" w:right="0"/>
              <w:jc w:val="center"/>
              <w:rPr>
                <w:rFonts w:hint="default" w:ascii="Times New Roman" w:hAnsi="Times New Roman" w:cs="Times New Roman"/>
                <w:b w:val="0"/>
                <w:color w:val="000000"/>
                <w:sz w:val="18"/>
                <w:szCs w:val="18"/>
                <w:lang w:val="en-US"/>
              </w:rPr>
            </w:pPr>
            <w:r>
              <w:rPr>
                <w:rFonts w:hint="default" w:ascii="Times New Roman" w:hAnsi="Times New Roman" w:eastAsia="宋体" w:cs="Times New Roman"/>
                <w:b w:val="0"/>
                <w:color w:val="000000"/>
                <w:kern w:val="2"/>
                <w:sz w:val="18"/>
                <w:szCs w:val="18"/>
                <w:lang w:val="en-US" w:eastAsia="zh-CN" w:bidi="ar"/>
              </w:rPr>
              <w:t>150</w:t>
            </w:r>
          </w:p>
        </w:tc>
      </w:tr>
    </w:tbl>
    <w:p w14:paraId="2A56854F">
      <w:pPr>
        <w:rPr>
          <w:rFonts w:hint="default" w:ascii="Times New Roman" w:hAnsi="Calibri" w:eastAsia="宋体" w:cs="Times New Roman"/>
          <w:kern w:val="2"/>
          <w:sz w:val="21"/>
          <w:szCs w:val="21"/>
          <w:lang w:val="en-US" w:eastAsia="zh-CN" w:bidi="ar"/>
        </w:rPr>
      </w:pPr>
      <w:r>
        <w:rPr>
          <w:rFonts w:hint="default" w:ascii="Times New Roman" w:hAnsi="Calibri" w:eastAsia="宋体" w:cs="Times New Roman"/>
          <w:kern w:val="2"/>
          <w:sz w:val="21"/>
          <w:szCs w:val="21"/>
          <w:lang w:val="en-US" w:eastAsia="zh-CN" w:bidi="ar"/>
        </w:rPr>
        <w:t>Where supplementary air is required for combustion or oxidation reactions in VOCs combustion (incineration/oxidation) units, the measured atmospheric pollutant emission concentration in the exhaust stack shall be converted to the reference atmospheric pollutant emission concentration at a reference oxygen content of 3%. For organic waste gas treated by incineration in boilers, coke ovens, other industrial furnaces, or solid waste incinerators, the reference oxygen content of the flue gas shall be implemented in accordance with the provisions of their respective emission standards. Where the oxygen content of the waste gas entering the VOCs combustion (incineration/oxidation) unit is sufficient to meet the needs of its own combustion or oxidation reactions without additional supplementary air, or where supplementary air is required only for the burner, the measured mass concentration shall serve as the basis for compliance determination; however, the oxygen content of the flue gas at the unit outlet shall not exceed that of the waste gas at the unit inlet. For other VOCs treatment facilities, including adsorption, absorption, condensation, biological treatment, and membrane separation, the measured mass concentration shall serve as the basis for compliance determination, and dilution discharge is prohibited.</w:t>
      </w:r>
    </w:p>
    <w:p w14:paraId="040C79CB">
      <w:pPr>
        <w:rPr>
          <w:rFonts w:ascii="Times New Roman" w:hAnsi="Times New Roman"/>
        </w:rPr>
      </w:pPr>
      <w:r>
        <w:rPr>
          <w:rFonts w:ascii="Times New Roman" w:hAnsi="Times New Roman"/>
        </w:rPr>
        <w:t>5 The maximum allowable emission limits for unorganized emission of</w:t>
      </w:r>
      <w:r>
        <w:rPr>
          <w:rFonts w:hint="eastAsia" w:ascii="Times New Roman" w:hAnsi="Times New Roman"/>
        </w:rPr>
        <w:t xml:space="preserve"> gas</w:t>
      </w:r>
      <w:r>
        <w:rPr>
          <w:rFonts w:ascii="Times New Roman" w:hAnsi="Times New Roman"/>
        </w:rPr>
        <w:t xml:space="preserve"> pollutants from</w:t>
      </w:r>
      <w:r>
        <w:rPr>
          <w:rFonts w:hint="eastAsia" w:ascii="Times New Roman" w:hAnsi="Times New Roman"/>
        </w:rPr>
        <w:t xml:space="preserve"> </w:t>
      </w:r>
      <w:r>
        <w:rPr>
          <w:rFonts w:hint="eastAsia" w:ascii="Times New Roman" w:hAnsi="Times New Roman"/>
          <w:color w:val="2A2B2E"/>
        </w:rPr>
        <w:t>iron and steel industry production facilities</w:t>
      </w:r>
      <w:r>
        <w:rPr>
          <w:rFonts w:ascii="Times New Roman" w:hAnsi="Times New Roman"/>
        </w:rPr>
        <w:t xml:space="preserve"> in this standard are:</w:t>
      </w:r>
    </w:p>
    <w:tbl>
      <w:tblPr>
        <w:tblStyle w:val="4"/>
        <w:tblW w:w="5015" w:type="pct"/>
        <w:jc w:val="center"/>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autofit"/>
        <w:tblCellMar>
          <w:top w:w="0" w:type="dxa"/>
          <w:left w:w="108" w:type="dxa"/>
          <w:bottom w:w="0" w:type="dxa"/>
          <w:right w:w="108" w:type="dxa"/>
        </w:tblCellMar>
      </w:tblPr>
      <w:tblGrid>
        <w:gridCol w:w="1116"/>
        <w:gridCol w:w="2845"/>
        <w:gridCol w:w="1908"/>
        <w:gridCol w:w="2679"/>
      </w:tblGrid>
      <w:tr w14:paraId="3FBB449E">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653" w:type="pct"/>
            <w:vAlign w:val="center"/>
          </w:tcPr>
          <w:p w14:paraId="6B458629">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Production process</w:t>
            </w:r>
          </w:p>
        </w:tc>
        <w:tc>
          <w:tcPr>
            <w:tcW w:w="1664" w:type="pct"/>
            <w:vAlign w:val="center"/>
          </w:tcPr>
          <w:p w14:paraId="6119CF46">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Production devices</w:t>
            </w:r>
          </w:p>
        </w:tc>
        <w:tc>
          <w:tcPr>
            <w:tcW w:w="1116" w:type="pct"/>
            <w:vAlign w:val="center"/>
          </w:tcPr>
          <w:p w14:paraId="7C2F8923">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Item</w:t>
            </w:r>
          </w:p>
        </w:tc>
        <w:tc>
          <w:tcPr>
            <w:tcW w:w="1565" w:type="pct"/>
            <w:vAlign w:val="center"/>
          </w:tcPr>
          <w:p w14:paraId="44FED141">
            <w:pPr>
              <w:pStyle w:val="6"/>
              <w:keepNext w:val="0"/>
              <w:keepLines w:val="0"/>
              <w:widowControl/>
              <w:suppressLineNumbers w:val="0"/>
              <w:spacing w:before="0" w:beforeAutospacing="0" w:after="0" w:afterAutospacing="0"/>
              <w:ind w:left="0" w:right="0"/>
              <w:jc w:val="center"/>
              <w:rPr>
                <w:rFonts w:hint="eastAsia" w:ascii="Times New Roman" w:hAnsi="Times New Roman"/>
                <w:sz w:val="18"/>
                <w:szCs w:val="18"/>
              </w:rPr>
            </w:pPr>
            <w:r>
              <w:rPr>
                <w:rFonts w:hint="eastAsia" w:ascii="Times New Roman" w:hAnsi="Times New Roman" w:cs="Times New Roman"/>
                <w:sz w:val="18"/>
                <w:szCs w:val="18"/>
              </w:rPr>
              <w:t>Emission limit values</w:t>
            </w:r>
          </w:p>
        </w:tc>
      </w:tr>
      <w:tr w14:paraId="554C49D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53" w:type="pct"/>
            <w:vMerge w:val="restart"/>
            <w:vAlign w:val="center"/>
          </w:tcPr>
          <w:p w14:paraId="315979F5">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Sinter</w:t>
            </w:r>
          </w:p>
          <w:p w14:paraId="265CCD8B">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(pellet), iron smelting, steelmaking</w:t>
            </w:r>
          </w:p>
        </w:tc>
        <w:tc>
          <w:tcPr>
            <w:tcW w:w="1664" w:type="pct"/>
            <w:vAlign w:val="center"/>
          </w:tcPr>
          <w:p w14:paraId="4E98C68A">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Workshop with plant</w:t>
            </w:r>
          </w:p>
        </w:tc>
        <w:tc>
          <w:tcPr>
            <w:tcW w:w="1116" w:type="pct"/>
            <w:vMerge w:val="restart"/>
            <w:vAlign w:val="center"/>
          </w:tcPr>
          <w:p w14:paraId="7186C6E7">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Particulate matter (TSP)</w:t>
            </w:r>
          </w:p>
        </w:tc>
        <w:tc>
          <w:tcPr>
            <w:tcW w:w="1565" w:type="pct"/>
            <w:vAlign w:val="center"/>
          </w:tcPr>
          <w:p w14:paraId="248FA03A">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8.0</w:t>
            </w:r>
          </w:p>
        </w:tc>
      </w:tr>
      <w:tr w14:paraId="1950C43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53" w:type="pct"/>
            <w:vMerge w:val="continue"/>
            <w:vAlign w:val="center"/>
          </w:tcPr>
          <w:p w14:paraId="6AD888D3">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664" w:type="pct"/>
            <w:vAlign w:val="center"/>
          </w:tcPr>
          <w:p w14:paraId="176413E9">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Workshop without complete plant</w:t>
            </w:r>
          </w:p>
        </w:tc>
        <w:tc>
          <w:tcPr>
            <w:tcW w:w="1116" w:type="pct"/>
            <w:vMerge w:val="continue"/>
            <w:vAlign w:val="center"/>
          </w:tcPr>
          <w:p w14:paraId="1D17C22A">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565" w:type="pct"/>
            <w:vAlign w:val="center"/>
          </w:tcPr>
          <w:p w14:paraId="2EB2CCA1">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5.0</w:t>
            </w:r>
          </w:p>
        </w:tc>
      </w:tr>
      <w:tr w14:paraId="35A93DF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53" w:type="pct"/>
            <w:vMerge w:val="restart"/>
            <w:vAlign w:val="center"/>
          </w:tcPr>
          <w:p w14:paraId="49BFAEAF">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Steel rolling</w:t>
            </w:r>
          </w:p>
        </w:tc>
        <w:tc>
          <w:tcPr>
            <w:tcW w:w="1664" w:type="pct"/>
            <w:vAlign w:val="center"/>
          </w:tcPr>
          <w:p w14:paraId="344938B7">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Slab heating,、grinding roller, steel coil finishing, acid regeneration feeding</w:t>
            </w:r>
          </w:p>
        </w:tc>
        <w:tc>
          <w:tcPr>
            <w:tcW w:w="1116" w:type="pct"/>
            <w:vAlign w:val="center"/>
          </w:tcPr>
          <w:p w14:paraId="2E290106">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Particulate matter (TSP)</w:t>
            </w:r>
          </w:p>
        </w:tc>
        <w:tc>
          <w:tcPr>
            <w:tcW w:w="1565" w:type="pct"/>
            <w:vAlign w:val="center"/>
          </w:tcPr>
          <w:p w14:paraId="19E1B4E3">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5.0</w:t>
            </w:r>
          </w:p>
        </w:tc>
      </w:tr>
      <w:tr w14:paraId="2A4D94B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53" w:type="pct"/>
            <w:vMerge w:val="continue"/>
            <w:vAlign w:val="center"/>
          </w:tcPr>
          <w:p w14:paraId="56A577B6">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664" w:type="pct"/>
            <w:vMerge w:val="restart"/>
            <w:vAlign w:val="center"/>
          </w:tcPr>
          <w:p w14:paraId="3B77B372">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bookmarkStart w:id="27" w:name="OLE_LINK17"/>
            <w:bookmarkStart w:id="28" w:name="OLE_LINK16"/>
            <w:r>
              <w:rPr>
                <w:rFonts w:hint="eastAsia" w:ascii="Times New Roman" w:hAnsi="Times New Roman"/>
                <w:sz w:val="18"/>
                <w:szCs w:val="18"/>
              </w:rPr>
              <w:t xml:space="preserve">Pickling line, </w:t>
            </w:r>
            <w:bookmarkEnd w:id="27"/>
            <w:bookmarkEnd w:id="28"/>
            <w:r>
              <w:rPr>
                <w:rFonts w:hint="eastAsia" w:ascii="Times New Roman" w:hAnsi="Times New Roman"/>
                <w:sz w:val="18"/>
                <w:szCs w:val="18"/>
              </w:rPr>
              <w:t>waste acid regeneration</w:t>
            </w:r>
          </w:p>
        </w:tc>
        <w:tc>
          <w:tcPr>
            <w:tcW w:w="1116" w:type="pct"/>
            <w:vAlign w:val="center"/>
          </w:tcPr>
          <w:p w14:paraId="6F0C3C6E">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Sulfuric acid mist</w:t>
            </w:r>
          </w:p>
        </w:tc>
        <w:tc>
          <w:tcPr>
            <w:tcW w:w="1565" w:type="pct"/>
            <w:vAlign w:val="center"/>
          </w:tcPr>
          <w:p w14:paraId="6B621B02">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1.2</w:t>
            </w:r>
          </w:p>
        </w:tc>
      </w:tr>
      <w:tr w14:paraId="3759B9F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53" w:type="pct"/>
            <w:vMerge w:val="continue"/>
            <w:vAlign w:val="center"/>
          </w:tcPr>
          <w:p w14:paraId="7CC3B9EB">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664" w:type="pct"/>
            <w:vMerge w:val="continue"/>
            <w:vAlign w:val="center"/>
          </w:tcPr>
          <w:p w14:paraId="5EE1A17B">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16" w:type="pct"/>
          </w:tcPr>
          <w:p w14:paraId="5915E918">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Hydrogen chloride  (HCl)</w:t>
            </w:r>
          </w:p>
        </w:tc>
        <w:tc>
          <w:tcPr>
            <w:tcW w:w="1565" w:type="pct"/>
            <w:vAlign w:val="center"/>
          </w:tcPr>
          <w:p w14:paraId="7B16A969">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0.2</w:t>
            </w:r>
          </w:p>
        </w:tc>
      </w:tr>
      <w:tr w14:paraId="18CF552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53" w:type="pct"/>
            <w:vMerge w:val="continue"/>
            <w:vAlign w:val="center"/>
          </w:tcPr>
          <w:p w14:paraId="6BAE5987">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664" w:type="pct"/>
            <w:vMerge w:val="continue"/>
            <w:vAlign w:val="center"/>
          </w:tcPr>
          <w:p w14:paraId="5FB78755">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16" w:type="pct"/>
          </w:tcPr>
          <w:p w14:paraId="3A6CF04D">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Nitric acid mist (as NO</w:t>
            </w:r>
            <w:r>
              <w:rPr>
                <w:rFonts w:hint="eastAsia" w:ascii="Times New Roman" w:hAnsi="Times New Roman"/>
                <w:sz w:val="18"/>
                <w:szCs w:val="18"/>
                <w:vertAlign w:val="subscript"/>
              </w:rPr>
              <w:t>2</w:t>
            </w:r>
            <w:r>
              <w:rPr>
                <w:rFonts w:hint="eastAsia" w:ascii="Times New Roman" w:hAnsi="Times New Roman"/>
                <w:sz w:val="18"/>
                <w:szCs w:val="18"/>
              </w:rPr>
              <w:t>)</w:t>
            </w:r>
          </w:p>
        </w:tc>
        <w:tc>
          <w:tcPr>
            <w:tcW w:w="1565" w:type="pct"/>
            <w:vAlign w:val="center"/>
          </w:tcPr>
          <w:p w14:paraId="14D1278F">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0.12</w:t>
            </w:r>
          </w:p>
        </w:tc>
      </w:tr>
      <w:tr w14:paraId="46C0E587">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53" w:type="pct"/>
            <w:vMerge w:val="continue"/>
            <w:vAlign w:val="center"/>
          </w:tcPr>
          <w:p w14:paraId="107AB352">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664" w:type="pct"/>
            <w:vMerge w:val="restart"/>
            <w:vAlign w:val="center"/>
          </w:tcPr>
          <w:p w14:paraId="2B9C87CB">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Coating line</w:t>
            </w:r>
          </w:p>
        </w:tc>
        <w:tc>
          <w:tcPr>
            <w:tcW w:w="1116" w:type="pct"/>
            <w:vAlign w:val="center"/>
          </w:tcPr>
          <w:p w14:paraId="75BDB82E">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Benzene</w:t>
            </w:r>
          </w:p>
        </w:tc>
        <w:tc>
          <w:tcPr>
            <w:tcW w:w="1565" w:type="pct"/>
            <w:vAlign w:val="center"/>
          </w:tcPr>
          <w:p w14:paraId="1BD5AE3C">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0.1</w:t>
            </w:r>
          </w:p>
        </w:tc>
      </w:tr>
      <w:tr w14:paraId="003299A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53" w:type="pct"/>
            <w:vMerge w:val="continue"/>
            <w:vAlign w:val="center"/>
          </w:tcPr>
          <w:p w14:paraId="1FC2526D">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664" w:type="pct"/>
            <w:vMerge w:val="continue"/>
            <w:vAlign w:val="center"/>
          </w:tcPr>
          <w:p w14:paraId="72182B48">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16" w:type="pct"/>
          </w:tcPr>
          <w:p w14:paraId="1F14CC25">
            <w:pPr>
              <w:keepNext w:val="0"/>
              <w:keepLines w:val="0"/>
              <w:suppressLineNumbers w:val="0"/>
              <w:spacing w:before="0" w:beforeAutospacing="0" w:after="0" w:afterAutospacing="0"/>
              <w:ind w:left="0" w:right="0"/>
              <w:jc w:val="center"/>
              <w:rPr>
                <w:rFonts w:hint="eastAsia" w:ascii="Times New Roman" w:hAnsi="Times New Roman"/>
                <w:sz w:val="18"/>
                <w:szCs w:val="18"/>
              </w:rPr>
            </w:pPr>
            <w:r>
              <w:rPr>
                <w:rFonts w:hint="eastAsia" w:ascii="Times New Roman" w:hAnsi="Times New Roman"/>
                <w:sz w:val="18"/>
                <w:szCs w:val="18"/>
              </w:rPr>
              <w:t>Toluene</w:t>
            </w:r>
          </w:p>
        </w:tc>
        <w:tc>
          <w:tcPr>
            <w:tcW w:w="1565" w:type="pct"/>
            <w:vAlign w:val="center"/>
          </w:tcPr>
          <w:p w14:paraId="0FDF97C7">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0.6</w:t>
            </w:r>
          </w:p>
        </w:tc>
      </w:tr>
      <w:tr w14:paraId="29EADEA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53" w:type="pct"/>
            <w:vMerge w:val="continue"/>
            <w:vAlign w:val="center"/>
          </w:tcPr>
          <w:p w14:paraId="1CBDDD64">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664" w:type="pct"/>
            <w:vMerge w:val="continue"/>
            <w:vAlign w:val="center"/>
          </w:tcPr>
          <w:p w14:paraId="2439E81D">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16" w:type="pct"/>
            <w:vAlign w:val="center"/>
          </w:tcPr>
          <w:p w14:paraId="228B0222">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Xylene</w:t>
            </w:r>
          </w:p>
        </w:tc>
        <w:tc>
          <w:tcPr>
            <w:tcW w:w="1565" w:type="pct"/>
            <w:vAlign w:val="center"/>
          </w:tcPr>
          <w:p w14:paraId="2B6DAFB5">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0.2</w:t>
            </w:r>
          </w:p>
        </w:tc>
      </w:tr>
      <w:tr w14:paraId="26AB72BE">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53" w:type="pct"/>
            <w:vMerge w:val="continue"/>
            <w:vAlign w:val="center"/>
          </w:tcPr>
          <w:p w14:paraId="58C1BB75">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664" w:type="pct"/>
            <w:vMerge w:val="continue"/>
            <w:vAlign w:val="center"/>
          </w:tcPr>
          <w:p w14:paraId="4F7B06CA">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16" w:type="pct"/>
            <w:vAlign w:val="center"/>
          </w:tcPr>
          <w:p w14:paraId="6ADCBB3A">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Non-methane hydrocarbons (NMHC)</w:t>
            </w:r>
          </w:p>
        </w:tc>
        <w:tc>
          <w:tcPr>
            <w:tcW w:w="1565" w:type="pct"/>
            <w:vAlign w:val="center"/>
          </w:tcPr>
          <w:p w14:paraId="2A8BBD26">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2.0</w:t>
            </w:r>
          </w:p>
        </w:tc>
      </w:tr>
      <w:tr w14:paraId="4B8B4E8E">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53" w:type="pct"/>
            <w:vMerge w:val="restart"/>
            <w:vAlign w:val="center"/>
          </w:tcPr>
          <w:p w14:paraId="560D561F">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Coke production</w:t>
            </w:r>
          </w:p>
        </w:tc>
        <w:tc>
          <w:tcPr>
            <w:tcW w:w="1664" w:type="pct"/>
            <w:vMerge w:val="restart"/>
            <w:vAlign w:val="center"/>
          </w:tcPr>
          <w:p w14:paraId="224C4E36">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Top of coke oven</w:t>
            </w:r>
          </w:p>
        </w:tc>
        <w:tc>
          <w:tcPr>
            <w:tcW w:w="1116" w:type="pct"/>
            <w:vAlign w:val="center"/>
          </w:tcPr>
          <w:p w14:paraId="30567365">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Particulate matter (TSP)</w:t>
            </w:r>
          </w:p>
        </w:tc>
        <w:tc>
          <w:tcPr>
            <w:tcW w:w="1565" w:type="pct"/>
            <w:vAlign w:val="center"/>
          </w:tcPr>
          <w:p w14:paraId="0FA0BFB3">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2.5</w:t>
            </w:r>
          </w:p>
        </w:tc>
      </w:tr>
      <w:tr w14:paraId="25A9000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53" w:type="pct"/>
            <w:vMerge w:val="continue"/>
            <w:vAlign w:val="center"/>
          </w:tcPr>
          <w:p w14:paraId="293EA95E">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664" w:type="pct"/>
            <w:vMerge w:val="continue"/>
            <w:vAlign w:val="center"/>
          </w:tcPr>
          <w:p w14:paraId="55209D05">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16" w:type="pct"/>
            <w:vAlign w:val="center"/>
          </w:tcPr>
          <w:p w14:paraId="77DA9EB2">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Benzo [a] pyrene (μg/m</w:t>
            </w:r>
            <w:r>
              <w:rPr>
                <w:rFonts w:hint="eastAsia" w:ascii="Times New Roman" w:hAnsi="Times New Roman"/>
                <w:sz w:val="18"/>
                <w:szCs w:val="18"/>
                <w:vertAlign w:val="superscript"/>
              </w:rPr>
              <w:t>3</w:t>
            </w:r>
            <w:r>
              <w:rPr>
                <w:rFonts w:hint="eastAsia" w:ascii="Times New Roman" w:hAnsi="Times New Roman"/>
                <w:sz w:val="18"/>
                <w:szCs w:val="18"/>
              </w:rPr>
              <w:t>)</w:t>
            </w:r>
          </w:p>
        </w:tc>
        <w:tc>
          <w:tcPr>
            <w:tcW w:w="1565" w:type="pct"/>
            <w:vAlign w:val="center"/>
          </w:tcPr>
          <w:p w14:paraId="5A367080">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2.5</w:t>
            </w:r>
          </w:p>
        </w:tc>
      </w:tr>
      <w:tr w14:paraId="1203952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53" w:type="pct"/>
            <w:vMerge w:val="continue"/>
            <w:vAlign w:val="center"/>
          </w:tcPr>
          <w:p w14:paraId="1566EEC5">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664" w:type="pct"/>
            <w:vMerge w:val="continue"/>
            <w:vAlign w:val="center"/>
          </w:tcPr>
          <w:p w14:paraId="237FB4F5">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16" w:type="pct"/>
            <w:vAlign w:val="center"/>
          </w:tcPr>
          <w:p w14:paraId="23C342D5">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Hydrogen sulfide (H</w:t>
            </w:r>
            <w:r>
              <w:rPr>
                <w:rFonts w:hint="eastAsia" w:ascii="Times New Roman" w:hAnsi="Times New Roman"/>
                <w:sz w:val="18"/>
                <w:szCs w:val="18"/>
                <w:vertAlign w:val="subscript"/>
              </w:rPr>
              <w:t>2</w:t>
            </w:r>
            <w:r>
              <w:rPr>
                <w:rFonts w:hint="eastAsia" w:ascii="Times New Roman" w:hAnsi="Times New Roman"/>
                <w:sz w:val="18"/>
                <w:szCs w:val="18"/>
              </w:rPr>
              <w:t>S)</w:t>
            </w:r>
          </w:p>
        </w:tc>
        <w:tc>
          <w:tcPr>
            <w:tcW w:w="1565" w:type="pct"/>
            <w:vAlign w:val="center"/>
          </w:tcPr>
          <w:p w14:paraId="08A89FCA">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0.1</w:t>
            </w:r>
          </w:p>
        </w:tc>
      </w:tr>
      <w:tr w14:paraId="21486FB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53" w:type="pct"/>
            <w:vMerge w:val="continue"/>
            <w:vAlign w:val="center"/>
          </w:tcPr>
          <w:p w14:paraId="4065A1CF">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664" w:type="pct"/>
            <w:vMerge w:val="continue"/>
            <w:vAlign w:val="center"/>
          </w:tcPr>
          <w:p w14:paraId="1A037C24">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16" w:type="pct"/>
            <w:vAlign w:val="center"/>
          </w:tcPr>
          <w:p w14:paraId="2BAF2E59">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Ammonia</w:t>
            </w:r>
          </w:p>
        </w:tc>
        <w:tc>
          <w:tcPr>
            <w:tcW w:w="1565" w:type="pct"/>
            <w:vAlign w:val="center"/>
          </w:tcPr>
          <w:p w14:paraId="26F36589">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2.0</w:t>
            </w:r>
          </w:p>
        </w:tc>
      </w:tr>
      <w:tr w14:paraId="23D412D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53" w:type="pct"/>
            <w:vMerge w:val="continue"/>
            <w:vAlign w:val="center"/>
          </w:tcPr>
          <w:p w14:paraId="65A8D9BF">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664" w:type="pct"/>
            <w:vMerge w:val="continue"/>
            <w:vAlign w:val="center"/>
          </w:tcPr>
          <w:p w14:paraId="6D14C849">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16" w:type="pct"/>
            <w:vAlign w:val="center"/>
          </w:tcPr>
          <w:p w14:paraId="0086DC2C">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Benzene soluble particulate matter</w:t>
            </w:r>
          </w:p>
        </w:tc>
        <w:tc>
          <w:tcPr>
            <w:tcW w:w="1565" w:type="pct"/>
            <w:vAlign w:val="center"/>
          </w:tcPr>
          <w:p w14:paraId="53211509">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0.6</w:t>
            </w:r>
          </w:p>
        </w:tc>
      </w:tr>
      <w:tr w14:paraId="32AFDF1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53" w:type="pct"/>
            <w:vMerge w:val="continue"/>
            <w:vAlign w:val="center"/>
          </w:tcPr>
          <w:p w14:paraId="67E37DB9">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664" w:type="pct"/>
            <w:vMerge w:val="restart"/>
            <w:vAlign w:val="center"/>
          </w:tcPr>
          <w:p w14:paraId="65F530E8">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Within the confines of the factory</w:t>
            </w:r>
          </w:p>
        </w:tc>
        <w:tc>
          <w:tcPr>
            <w:tcW w:w="1116" w:type="pct"/>
            <w:vAlign w:val="center"/>
          </w:tcPr>
          <w:p w14:paraId="1F7999E3">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Particulate matter (TSP)</w:t>
            </w:r>
          </w:p>
        </w:tc>
        <w:tc>
          <w:tcPr>
            <w:tcW w:w="1565" w:type="pct"/>
            <w:vAlign w:val="center"/>
          </w:tcPr>
          <w:p w14:paraId="135CDB54">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2.5</w:t>
            </w:r>
          </w:p>
        </w:tc>
      </w:tr>
      <w:tr w14:paraId="34AE281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53" w:type="pct"/>
            <w:vMerge w:val="continue"/>
            <w:vAlign w:val="center"/>
          </w:tcPr>
          <w:p w14:paraId="225C30F4">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664" w:type="pct"/>
            <w:vMerge w:val="continue"/>
            <w:vAlign w:val="center"/>
          </w:tcPr>
          <w:p w14:paraId="75DD0BE8">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16" w:type="pct"/>
            <w:vAlign w:val="center"/>
          </w:tcPr>
          <w:p w14:paraId="5AC22CD6">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Non-methane hydrocarbons (NMHC)</w:t>
            </w:r>
          </w:p>
        </w:tc>
        <w:tc>
          <w:tcPr>
            <w:tcW w:w="1565" w:type="pct"/>
            <w:vAlign w:val="center"/>
          </w:tcPr>
          <w:p w14:paraId="50C6DFC0">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6 (1-hour average concentration value at the monitoring point)</w:t>
            </w:r>
          </w:p>
          <w:p w14:paraId="3E633EBF">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20 (any concentration value at the monitoring point)</w:t>
            </w:r>
            <w:r>
              <w:rPr>
                <w:rFonts w:hint="eastAsia" w:ascii="Times New Roman" w:hAnsi="Times New Roman"/>
                <w:sz w:val="18"/>
                <w:szCs w:val="18"/>
                <w:vertAlign w:val="superscript"/>
              </w:rPr>
              <w:t>a</w:t>
            </w:r>
          </w:p>
        </w:tc>
      </w:tr>
      <w:tr w14:paraId="1D1DD06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53" w:type="pct"/>
            <w:vMerge w:val="restart"/>
            <w:tcBorders>
              <w:right w:val="single" w:color="auto" w:sz="4" w:space="0"/>
            </w:tcBorders>
            <w:vAlign w:val="center"/>
          </w:tcPr>
          <w:p w14:paraId="6671B9CB">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Enterprise boundary</w:t>
            </w:r>
          </w:p>
        </w:tc>
        <w:tc>
          <w:tcPr>
            <w:tcW w:w="1664" w:type="pct"/>
            <w:vMerge w:val="restart"/>
            <w:tcBorders>
              <w:left w:val="single" w:color="auto" w:sz="4" w:space="0"/>
            </w:tcBorders>
            <w:vAlign w:val="center"/>
          </w:tcPr>
          <w:p w14:paraId="4D8E90CE">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All</w:t>
            </w:r>
          </w:p>
        </w:tc>
        <w:tc>
          <w:tcPr>
            <w:tcW w:w="1116" w:type="pct"/>
            <w:vAlign w:val="center"/>
          </w:tcPr>
          <w:p w14:paraId="105D8AD8">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Particulate matter (TSP)</w:t>
            </w:r>
          </w:p>
        </w:tc>
        <w:tc>
          <w:tcPr>
            <w:tcW w:w="1565" w:type="pct"/>
            <w:vAlign w:val="center"/>
          </w:tcPr>
          <w:p w14:paraId="55BA4701">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1.0</w:t>
            </w:r>
          </w:p>
        </w:tc>
      </w:tr>
      <w:tr w14:paraId="5269105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53" w:type="pct"/>
            <w:vMerge w:val="continue"/>
            <w:tcBorders>
              <w:right w:val="single" w:color="auto" w:sz="4" w:space="0"/>
            </w:tcBorders>
            <w:vAlign w:val="center"/>
          </w:tcPr>
          <w:p w14:paraId="2B2773B6">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664" w:type="pct"/>
            <w:vMerge w:val="continue"/>
            <w:tcBorders>
              <w:left w:val="single" w:color="auto" w:sz="4" w:space="0"/>
            </w:tcBorders>
            <w:vAlign w:val="center"/>
          </w:tcPr>
          <w:p w14:paraId="603849F8">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16" w:type="pct"/>
            <w:vAlign w:val="center"/>
          </w:tcPr>
          <w:p w14:paraId="156EE073">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Ammonia</w:t>
            </w:r>
          </w:p>
        </w:tc>
        <w:tc>
          <w:tcPr>
            <w:tcW w:w="1565" w:type="pct"/>
            <w:vAlign w:val="center"/>
          </w:tcPr>
          <w:p w14:paraId="5C061C38">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0.2</w:t>
            </w:r>
          </w:p>
        </w:tc>
      </w:tr>
      <w:tr w14:paraId="4275CEF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53" w:type="pct"/>
            <w:vMerge w:val="continue"/>
            <w:tcBorders>
              <w:right w:val="single" w:color="auto" w:sz="4" w:space="0"/>
            </w:tcBorders>
            <w:vAlign w:val="center"/>
          </w:tcPr>
          <w:p w14:paraId="3173956C">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664" w:type="pct"/>
            <w:vMerge w:val="restart"/>
            <w:tcBorders>
              <w:left w:val="single" w:color="auto" w:sz="4" w:space="0"/>
            </w:tcBorders>
            <w:vAlign w:val="center"/>
          </w:tcPr>
          <w:p w14:paraId="372E3DB4">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Involving  coking process</w:t>
            </w:r>
          </w:p>
        </w:tc>
        <w:tc>
          <w:tcPr>
            <w:tcW w:w="1116" w:type="pct"/>
            <w:vAlign w:val="center"/>
          </w:tcPr>
          <w:p w14:paraId="2A64A003">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Benzo [a] pyrene (μg/m</w:t>
            </w:r>
            <w:r>
              <w:rPr>
                <w:rFonts w:hint="eastAsia" w:ascii="Times New Roman" w:hAnsi="Times New Roman"/>
                <w:sz w:val="18"/>
                <w:szCs w:val="18"/>
                <w:vertAlign w:val="superscript"/>
              </w:rPr>
              <w:t>3</w:t>
            </w:r>
            <w:r>
              <w:rPr>
                <w:rFonts w:hint="eastAsia" w:ascii="Times New Roman" w:hAnsi="Times New Roman"/>
                <w:sz w:val="18"/>
                <w:szCs w:val="18"/>
              </w:rPr>
              <w:t>)</w:t>
            </w:r>
          </w:p>
        </w:tc>
        <w:tc>
          <w:tcPr>
            <w:tcW w:w="1565" w:type="pct"/>
            <w:vAlign w:val="center"/>
          </w:tcPr>
          <w:p w14:paraId="248F6E1D">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0.01</w:t>
            </w:r>
          </w:p>
        </w:tc>
      </w:tr>
      <w:tr w14:paraId="1BCF3AFE">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53" w:type="pct"/>
            <w:vMerge w:val="continue"/>
            <w:tcBorders>
              <w:right w:val="single" w:color="auto" w:sz="4" w:space="0"/>
            </w:tcBorders>
            <w:vAlign w:val="center"/>
          </w:tcPr>
          <w:p w14:paraId="3B87B0DA">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664" w:type="pct"/>
            <w:vMerge w:val="continue"/>
            <w:tcBorders>
              <w:left w:val="single" w:color="auto" w:sz="4" w:space="0"/>
            </w:tcBorders>
            <w:vAlign w:val="center"/>
          </w:tcPr>
          <w:p w14:paraId="32257C6A">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16" w:type="pct"/>
            <w:vAlign w:val="center"/>
          </w:tcPr>
          <w:p w14:paraId="0F38E2A0">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Hydrogen cyanide (HCN)</w:t>
            </w:r>
          </w:p>
        </w:tc>
        <w:tc>
          <w:tcPr>
            <w:tcW w:w="1565" w:type="pct"/>
            <w:vAlign w:val="center"/>
          </w:tcPr>
          <w:p w14:paraId="5C0E62D4">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0.02</w:t>
            </w:r>
          </w:p>
        </w:tc>
      </w:tr>
      <w:tr w14:paraId="7E4E820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53" w:type="pct"/>
            <w:vMerge w:val="continue"/>
            <w:tcBorders>
              <w:right w:val="single" w:color="auto" w:sz="4" w:space="0"/>
            </w:tcBorders>
            <w:vAlign w:val="center"/>
          </w:tcPr>
          <w:p w14:paraId="3A8700B3">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664" w:type="pct"/>
            <w:vMerge w:val="continue"/>
            <w:tcBorders>
              <w:left w:val="single" w:color="auto" w:sz="4" w:space="0"/>
            </w:tcBorders>
            <w:vAlign w:val="center"/>
          </w:tcPr>
          <w:p w14:paraId="747369AA">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16" w:type="pct"/>
            <w:vAlign w:val="center"/>
          </w:tcPr>
          <w:p w14:paraId="3A9CF984">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Benzene</w:t>
            </w:r>
          </w:p>
        </w:tc>
        <w:tc>
          <w:tcPr>
            <w:tcW w:w="1565" w:type="pct"/>
            <w:vAlign w:val="center"/>
          </w:tcPr>
          <w:p w14:paraId="1B68F2ED">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0.1</w:t>
            </w:r>
          </w:p>
        </w:tc>
      </w:tr>
      <w:tr w14:paraId="0E8A3957">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53" w:type="pct"/>
            <w:vMerge w:val="continue"/>
            <w:tcBorders>
              <w:right w:val="single" w:color="auto" w:sz="4" w:space="0"/>
            </w:tcBorders>
            <w:vAlign w:val="center"/>
          </w:tcPr>
          <w:p w14:paraId="59A56B66">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664" w:type="pct"/>
            <w:vMerge w:val="continue"/>
            <w:tcBorders>
              <w:left w:val="single" w:color="auto" w:sz="4" w:space="0"/>
            </w:tcBorders>
            <w:vAlign w:val="center"/>
          </w:tcPr>
          <w:p w14:paraId="29E5653C">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16" w:type="pct"/>
            <w:vAlign w:val="center"/>
          </w:tcPr>
          <w:p w14:paraId="45A3376D">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Phenols</w:t>
            </w:r>
          </w:p>
        </w:tc>
        <w:tc>
          <w:tcPr>
            <w:tcW w:w="1565" w:type="pct"/>
            <w:vAlign w:val="center"/>
          </w:tcPr>
          <w:p w14:paraId="4D454C64">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0.02</w:t>
            </w:r>
          </w:p>
        </w:tc>
      </w:tr>
      <w:tr w14:paraId="2D09619C">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53" w:type="pct"/>
            <w:vMerge w:val="continue"/>
            <w:tcBorders>
              <w:right w:val="single" w:color="auto" w:sz="4" w:space="0"/>
            </w:tcBorders>
            <w:vAlign w:val="center"/>
          </w:tcPr>
          <w:p w14:paraId="5ED634FD">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664" w:type="pct"/>
            <w:vMerge w:val="continue"/>
            <w:tcBorders>
              <w:left w:val="single" w:color="auto" w:sz="4" w:space="0"/>
            </w:tcBorders>
            <w:vAlign w:val="center"/>
          </w:tcPr>
          <w:p w14:paraId="7A7A7CEA">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16" w:type="pct"/>
            <w:vAlign w:val="center"/>
          </w:tcPr>
          <w:p w14:paraId="1E591440">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Hydrogen sulfide (H</w:t>
            </w:r>
            <w:r>
              <w:rPr>
                <w:rFonts w:hint="eastAsia" w:ascii="Times New Roman" w:hAnsi="Times New Roman"/>
                <w:sz w:val="18"/>
                <w:szCs w:val="18"/>
                <w:vertAlign w:val="subscript"/>
              </w:rPr>
              <w:t>2</w:t>
            </w:r>
            <w:r>
              <w:rPr>
                <w:rFonts w:hint="eastAsia" w:ascii="Times New Roman" w:hAnsi="Times New Roman"/>
                <w:sz w:val="18"/>
                <w:szCs w:val="18"/>
              </w:rPr>
              <w:t>S)</w:t>
            </w:r>
          </w:p>
        </w:tc>
        <w:tc>
          <w:tcPr>
            <w:tcW w:w="1565" w:type="pct"/>
            <w:vAlign w:val="center"/>
          </w:tcPr>
          <w:p w14:paraId="2DE3F3F4">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0.01</w:t>
            </w:r>
          </w:p>
        </w:tc>
      </w:tr>
      <w:tr w14:paraId="3459307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653" w:type="pct"/>
            <w:vMerge w:val="continue"/>
            <w:tcBorders>
              <w:right w:val="single" w:color="auto" w:sz="4" w:space="0"/>
            </w:tcBorders>
            <w:vAlign w:val="center"/>
          </w:tcPr>
          <w:p w14:paraId="3094B281">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664" w:type="pct"/>
            <w:vMerge w:val="continue"/>
            <w:tcBorders>
              <w:left w:val="single" w:color="auto" w:sz="4" w:space="0"/>
            </w:tcBorders>
            <w:vAlign w:val="center"/>
          </w:tcPr>
          <w:p w14:paraId="5BD1E7C5">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p>
        </w:tc>
        <w:tc>
          <w:tcPr>
            <w:tcW w:w="1116" w:type="pct"/>
            <w:vAlign w:val="center"/>
          </w:tcPr>
          <w:p w14:paraId="2262BFDE">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Non-methane hydrocarbons (NMHC)</w:t>
            </w:r>
          </w:p>
        </w:tc>
        <w:tc>
          <w:tcPr>
            <w:tcW w:w="1565" w:type="pct"/>
            <w:vAlign w:val="center"/>
          </w:tcPr>
          <w:p w14:paraId="284A0F52">
            <w:pPr>
              <w:pStyle w:val="8"/>
              <w:keepNext w:val="0"/>
              <w:keepLines w:val="0"/>
              <w:widowControl/>
              <w:suppressLineNumbers w:val="0"/>
              <w:tabs>
                <w:tab w:val="center" w:pos="4201"/>
                <w:tab w:val="right" w:leader="dot" w:pos="9298"/>
              </w:tabs>
              <w:spacing w:before="0" w:beforeAutospacing="0" w:after="0" w:afterAutospacing="0" w:line="240" w:lineRule="auto"/>
              <w:ind w:left="0" w:right="0" w:firstLine="0" w:firstLineChars="0"/>
              <w:jc w:val="center"/>
              <w:rPr>
                <w:rFonts w:hint="eastAsia" w:ascii="Times New Roman" w:hAnsi="Times New Roman"/>
                <w:sz w:val="18"/>
                <w:szCs w:val="18"/>
              </w:rPr>
            </w:pPr>
            <w:r>
              <w:rPr>
                <w:rFonts w:hint="eastAsia" w:ascii="Times New Roman" w:hAnsi="Times New Roman"/>
                <w:sz w:val="18"/>
                <w:szCs w:val="18"/>
              </w:rPr>
              <w:t>2.0</w:t>
            </w:r>
          </w:p>
        </w:tc>
      </w:tr>
      <w:tr w14:paraId="258C9036">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000" w:type="pct"/>
            <w:gridSpan w:val="4"/>
            <w:vAlign w:val="center"/>
          </w:tcPr>
          <w:p w14:paraId="51A2906E">
            <w:pPr>
              <w:keepNext w:val="0"/>
              <w:keepLines w:val="0"/>
              <w:suppressLineNumbers w:val="0"/>
              <w:spacing w:before="0" w:beforeAutospacing="0" w:after="0" w:afterAutospacing="0"/>
              <w:ind w:left="0" w:right="0"/>
              <w:jc w:val="left"/>
              <w:rPr>
                <w:rFonts w:hint="eastAsia" w:ascii="Times New Roman" w:hAnsi="Times New Roman"/>
                <w:sz w:val="18"/>
                <w:szCs w:val="18"/>
              </w:rPr>
            </w:pPr>
            <w:r>
              <w:rPr>
                <w:rFonts w:hint="eastAsia" w:ascii="Times New Roman" w:hAnsi="Times New Roman"/>
                <w:color w:val="000000" w:themeColor="text1"/>
                <w:sz w:val="18"/>
                <w:szCs w:val="18"/>
                <w:vertAlign w:val="superscript"/>
                <w14:textFill>
                  <w14:solidFill>
                    <w14:schemeClr w14:val="tx1"/>
                  </w14:solidFill>
                </w14:textFill>
              </w:rPr>
              <w:t>a</w:t>
            </w:r>
            <w:r>
              <w:rPr>
                <w:rFonts w:hint="eastAsia"/>
              </w:rPr>
              <w:t xml:space="preserve"> </w:t>
            </w:r>
            <w:r>
              <w:rPr>
                <w:rFonts w:hint="eastAsia" w:ascii="Times New Roman" w:hAnsi="Times New Roman"/>
                <w:color w:val="000000" w:themeColor="text1"/>
                <w:sz w:val="18"/>
                <w:szCs w:val="18"/>
                <w14:textFill>
                  <w14:solidFill>
                    <w14:schemeClr w14:val="tx1"/>
                  </w14:solidFill>
                </w14:textFill>
              </w:rPr>
              <w:t>The monitoring of any concentration value of NMHC in the factory area shall be carried out in accordance with the relevant monitoring technology regulations of portable monitoring instruments.</w:t>
            </w:r>
          </w:p>
        </w:tc>
      </w:tr>
    </w:tbl>
    <w:p w14:paraId="5BAE9BEB">
      <w:pPr>
        <w:rPr>
          <w:rFonts w:ascii="Times New Roman" w:hAnsi="Times New Roman" w:cs="Times New Roman"/>
        </w:rPr>
      </w:pPr>
    </w:p>
    <w:p w14:paraId="736EF649">
      <w:pPr>
        <w:rPr>
          <w:rFonts w:ascii="Times New Roman" w:hAnsi="Times New Roman" w:cs="Times New Roman"/>
        </w:rPr>
      </w:pPr>
    </w:p>
    <w:p w14:paraId="423CA2FF">
      <w:pPr>
        <w:rPr>
          <w:rFonts w:ascii="Times New Roman" w:hAnsi="Times New Roman" w:cs="Times New Roman"/>
        </w:rPr>
      </w:pPr>
    </w:p>
    <w:p w14:paraId="257F7D82">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E8E"/>
    <w:rsid w:val="00040E18"/>
    <w:rsid w:val="000837D7"/>
    <w:rsid w:val="00144F74"/>
    <w:rsid w:val="00176F6A"/>
    <w:rsid w:val="001E532C"/>
    <w:rsid w:val="00242A9D"/>
    <w:rsid w:val="0026455A"/>
    <w:rsid w:val="00273894"/>
    <w:rsid w:val="003A5CB8"/>
    <w:rsid w:val="003F4CE4"/>
    <w:rsid w:val="00422115"/>
    <w:rsid w:val="00436121"/>
    <w:rsid w:val="00454A40"/>
    <w:rsid w:val="004A6682"/>
    <w:rsid w:val="004B3905"/>
    <w:rsid w:val="004F361C"/>
    <w:rsid w:val="00527724"/>
    <w:rsid w:val="005A44CF"/>
    <w:rsid w:val="005C1255"/>
    <w:rsid w:val="005C3C0C"/>
    <w:rsid w:val="005C6766"/>
    <w:rsid w:val="005E1503"/>
    <w:rsid w:val="00602AC0"/>
    <w:rsid w:val="0065191E"/>
    <w:rsid w:val="0073177F"/>
    <w:rsid w:val="00745E36"/>
    <w:rsid w:val="00810650"/>
    <w:rsid w:val="00895BA3"/>
    <w:rsid w:val="008B5AB5"/>
    <w:rsid w:val="00901CF4"/>
    <w:rsid w:val="00972129"/>
    <w:rsid w:val="009A1989"/>
    <w:rsid w:val="009C4AE5"/>
    <w:rsid w:val="009D7863"/>
    <w:rsid w:val="00A10BEC"/>
    <w:rsid w:val="00A32C76"/>
    <w:rsid w:val="00AF4E8E"/>
    <w:rsid w:val="00B010CE"/>
    <w:rsid w:val="00BC41BB"/>
    <w:rsid w:val="00C424A1"/>
    <w:rsid w:val="00C85E9D"/>
    <w:rsid w:val="00CC01FB"/>
    <w:rsid w:val="00CC48CB"/>
    <w:rsid w:val="00CE018F"/>
    <w:rsid w:val="00D07544"/>
    <w:rsid w:val="00D92157"/>
    <w:rsid w:val="00DA35C0"/>
    <w:rsid w:val="00DB59CC"/>
    <w:rsid w:val="00E27259"/>
    <w:rsid w:val="00EA6E01"/>
    <w:rsid w:val="00EB6B82"/>
    <w:rsid w:val="00EC1B8A"/>
    <w:rsid w:val="00F25E7C"/>
    <w:rsid w:val="00F74F43"/>
    <w:rsid w:val="00FA1238"/>
    <w:rsid w:val="03693807"/>
    <w:rsid w:val="0B9F3C47"/>
    <w:rsid w:val="0EDC3FDD"/>
    <w:rsid w:val="13C058AB"/>
    <w:rsid w:val="1A941CEC"/>
    <w:rsid w:val="1DA87977"/>
    <w:rsid w:val="3E946368"/>
    <w:rsid w:val="40653F4E"/>
    <w:rsid w:val="41FF3596"/>
    <w:rsid w:val="46793846"/>
    <w:rsid w:val="519F6F6B"/>
    <w:rsid w:val="527A0CBA"/>
    <w:rsid w:val="5A617981"/>
    <w:rsid w:val="5C2615A9"/>
    <w:rsid w:val="63D538F9"/>
    <w:rsid w:val="65FE289A"/>
    <w:rsid w:val="6AC45DE2"/>
    <w:rsid w:val="72523624"/>
    <w:rsid w:val="730C0A27"/>
    <w:rsid w:val="7C547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sz w:val="20"/>
      <w:szCs w:val="20"/>
    </w:rPr>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正文1"/>
    <w:qFormat/>
    <w:uiPriority w:val="0"/>
    <w:pPr>
      <w:jc w:val="both"/>
    </w:pPr>
    <w:rPr>
      <w:rFonts w:ascii="等线" w:hAnsi="等线" w:eastAsia="宋体" w:cs="宋体"/>
      <w:kern w:val="2"/>
      <w:sz w:val="21"/>
      <w:szCs w:val="21"/>
      <w:lang w:val="en-US" w:eastAsia="zh-CN" w:bidi="ar-SA"/>
    </w:rPr>
  </w:style>
  <w:style w:type="paragraph" w:customStyle="1" w:styleId="7">
    <w:name w:val="_tg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
    <w:name w:val="段"/>
    <w:link w:val="9"/>
    <w:qFormat/>
    <w:uiPriority w:val="0"/>
    <w:pPr>
      <w:autoSpaceDE w:val="0"/>
      <w:autoSpaceDN w:val="0"/>
      <w:spacing w:line="360" w:lineRule="exact"/>
      <w:ind w:firstLine="200" w:firstLineChars="200"/>
      <w:jc w:val="both"/>
    </w:pPr>
    <w:rPr>
      <w:rFonts w:ascii="宋体" w:hAnsi="宋体" w:eastAsia="宋体" w:cs="Times New Roman"/>
      <w:kern w:val="0"/>
      <w:sz w:val="21"/>
      <w:szCs w:val="20"/>
      <w:lang w:val="en-US" w:eastAsia="zh-CN" w:bidi="ar-SA"/>
    </w:rPr>
  </w:style>
  <w:style w:type="character" w:customStyle="1" w:styleId="9">
    <w:name w:val="段 Char"/>
    <w:link w:val="8"/>
    <w:qFormat/>
    <w:uiPriority w:val="0"/>
    <w:rPr>
      <w:rFonts w:ascii="宋体" w:hAnsi="宋体" w:eastAsia="宋体" w:cs="Times New Roman"/>
      <w:kern w:val="0"/>
      <w:szCs w:val="20"/>
    </w:rPr>
  </w:style>
  <w:style w:type="character" w:customStyle="1" w:styleId="10">
    <w:name w:val="页眉 字符"/>
    <w:basedOn w:val="5"/>
    <w:link w:val="3"/>
    <w:qFormat/>
    <w:uiPriority w:val="99"/>
    <w:rPr>
      <w:sz w:val="18"/>
      <w:szCs w:val="18"/>
    </w:rPr>
  </w:style>
  <w:style w:type="character" w:customStyle="1" w:styleId="11">
    <w:name w:val="页脚 字符"/>
    <w:basedOn w:val="5"/>
    <w:link w:val="2"/>
    <w:qFormat/>
    <w:uiPriority w:val="99"/>
    <w:rPr>
      <w:sz w:val="18"/>
      <w:szCs w:val="18"/>
    </w:rPr>
  </w:style>
  <w:style w:type="paragraph" w:customStyle="1" w:styleId="12">
    <w:name w:val="Normal"/>
    <w:qFormat/>
    <w:uiPriority w:val="0"/>
    <w:pPr>
      <w:jc w:val="both"/>
    </w:pPr>
    <w:rPr>
      <w:rFonts w:ascii="等线" w:hAnsi="等线"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1239</Words>
  <Characters>7135</Characters>
  <Lines>43</Lines>
  <Paragraphs>12</Paragraphs>
  <TotalTime>10</TotalTime>
  <ScaleCrop>false</ScaleCrop>
  <LinksUpToDate>false</LinksUpToDate>
  <CharactersWithSpaces>8062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2025-08-25T10:03:00Z</dcterms:created>
  <dc:creator>高梦南</dc:creator>
  <cp:lastModifiedBy>mona</cp:lastModifiedBy>
  <dcterms:modified xsi:type="dcterms:W3CDTF">2026-06-01T01:47:01Z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eyJoZGlkIjoiYTYwZTRmYzA5ZmYxMmVhMzZlY2JiMzBmZDNiODc2NDMiLCJ1c2VySWQiOiI0NDc0NzM2NTUifQ==</vt:lpwstr>
  </property>
  <property fmtid="{D5CDD505-2E9C-101B-9397-08002B2CF9AE}" pid="3" name="KSOProductBuildVer">
    <vt:lpwstr>2052-12.1.0.25865</vt:lpwstr>
  </property>
  <property fmtid="{D5CDD505-2E9C-101B-9397-08002B2CF9AE}" pid="4" name="ICV">
    <vt:lpwstr>2E386ADD8507474B93C753FE8101F120_12</vt:lpwstr>
  </property>
</Properties>
</file>